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D4251">
      <w:pPr>
        <w:rPr>
          <w:rFonts w:hint="eastAsia" w:ascii="黑体" w:eastAsia="黑体"/>
          <w:sz w:val="32"/>
          <w:szCs w:val="32"/>
          <w:lang w:val="en-US" w:eastAsia="zh-CN"/>
        </w:rPr>
      </w:pPr>
      <w:r>
        <w:rPr>
          <w:rFonts w:hint="eastAsia" w:ascii="黑体" w:eastAsia="黑体"/>
          <w:sz w:val="32"/>
          <w:szCs w:val="32"/>
        </w:rPr>
        <w:t>附件</w:t>
      </w:r>
      <w:r>
        <w:rPr>
          <w:rFonts w:hint="eastAsia" w:ascii="黑体" w:eastAsia="黑体"/>
          <w:sz w:val="32"/>
          <w:szCs w:val="32"/>
          <w:lang w:val="en-US" w:eastAsia="zh-CN"/>
        </w:rPr>
        <w:t>1</w:t>
      </w:r>
    </w:p>
    <w:p w14:paraId="382772BD">
      <w:pPr>
        <w:spacing w:line="1600" w:lineRule="exact"/>
        <w:jc w:val="center"/>
        <w:rPr>
          <w:rFonts w:asciiTheme="minorEastAsia" w:hAnsiTheme="minorEastAsia" w:eastAsiaTheme="minorEastAsia"/>
          <w:b/>
          <w:sz w:val="72"/>
        </w:rPr>
      </w:pPr>
    </w:p>
    <w:p w14:paraId="458EA03F">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hint="eastAsia" w:ascii="黑体" w:hAnsi="黑体" w:eastAsia="黑体" w:cs="黑体"/>
          <w:b w:val="0"/>
          <w:bCs/>
          <w:sz w:val="72"/>
          <w:lang w:val="en-US" w:eastAsia="zh-CN"/>
        </w:rPr>
      </w:pPr>
      <w:r>
        <w:rPr>
          <w:rFonts w:hint="eastAsia" w:ascii="黑体" w:hAnsi="黑体" w:eastAsia="黑体" w:cs="黑体"/>
          <w:b w:val="0"/>
          <w:bCs/>
          <w:sz w:val="72"/>
          <w:lang w:val="en-US" w:eastAsia="zh-CN"/>
        </w:rPr>
        <w:t>科技创新成果库</w:t>
      </w:r>
    </w:p>
    <w:p w14:paraId="4E33907C">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w:t>
      </w:r>
      <w:r>
        <w:rPr>
          <w:rFonts w:hint="eastAsia" w:ascii="黑体" w:hAnsi="黑体" w:eastAsia="黑体" w:cs="黑体"/>
          <w:sz w:val="44"/>
          <w:szCs w:val="44"/>
          <w:lang w:val="en-US" w:eastAsia="zh-CN"/>
        </w:rPr>
        <w:t>技术/产品类</w:t>
      </w:r>
      <w:r>
        <w:rPr>
          <w:rFonts w:hint="eastAsia" w:ascii="黑体" w:hAnsi="黑体" w:eastAsia="黑体" w:cs="黑体"/>
          <w:sz w:val="44"/>
          <w:szCs w:val="44"/>
          <w:lang w:eastAsia="zh-CN"/>
        </w:rPr>
        <w:t>）</w:t>
      </w:r>
    </w:p>
    <w:p w14:paraId="69C3684F">
      <w:pPr>
        <w:spacing w:line="1600" w:lineRule="exact"/>
        <w:ind w:firstLine="2479" w:firstLineChars="343"/>
        <w:rPr>
          <w:rFonts w:hint="eastAsia" w:ascii="宋体" w:hAnsi="宋体" w:eastAsia="宋体" w:cs="宋体"/>
          <w:b/>
          <w:sz w:val="72"/>
          <w:szCs w:val="24"/>
        </w:rPr>
      </w:pPr>
    </w:p>
    <w:p w14:paraId="4E15BE8D">
      <w:pPr>
        <w:spacing w:line="1600" w:lineRule="exact"/>
        <w:ind w:firstLine="2479" w:firstLineChars="343"/>
        <w:rPr>
          <w:rFonts w:hint="eastAsia" w:cs="Times New Roman" w:asciiTheme="minorEastAsia" w:hAnsiTheme="minorEastAsia" w:eastAsiaTheme="minorEastAsia"/>
          <w:b/>
          <w:sz w:val="72"/>
          <w:szCs w:val="24"/>
        </w:rPr>
      </w:pPr>
      <w:r>
        <w:rPr>
          <w:rFonts w:hint="eastAsia" w:ascii="宋体" w:hAnsi="宋体" w:eastAsia="宋体" w:cs="宋体"/>
          <w:b/>
          <w:sz w:val="72"/>
          <w:szCs w:val="24"/>
        </w:rPr>
        <w:t>申  报  表</w:t>
      </w:r>
    </w:p>
    <w:p w14:paraId="115E733E">
      <w:pPr>
        <w:rPr>
          <w:rFonts w:ascii="宋体" w:hAnsi="宋体"/>
          <w:b/>
          <w:sz w:val="32"/>
        </w:rPr>
      </w:pPr>
    </w:p>
    <w:p w14:paraId="3C3B5317">
      <w:pPr>
        <w:rPr>
          <w:rFonts w:ascii="宋体" w:hAnsi="宋体"/>
          <w:sz w:val="32"/>
        </w:rPr>
      </w:pPr>
    </w:p>
    <w:p w14:paraId="52B592EC">
      <w:pPr>
        <w:rPr>
          <w:rFonts w:ascii="宋体" w:hAnsi="宋体"/>
          <w:sz w:val="32"/>
        </w:rPr>
      </w:pPr>
    </w:p>
    <w:p w14:paraId="28A544CE">
      <w:pPr>
        <w:rPr>
          <w:rFonts w:ascii="仿宋" w:hAnsi="仿宋" w:eastAsia="仿宋"/>
          <w:sz w:val="32"/>
        </w:rPr>
      </w:pPr>
      <w:r>
        <w:rPr>
          <w:rFonts w:ascii="楷体_GB2312" w:hAnsi="宋体" w:eastAsia="楷体_GB2312"/>
          <w:b/>
          <w:sz w:val="32"/>
        </w:rPr>
        <w:t xml:space="preserve">   </w:t>
      </w:r>
      <w:r>
        <w:rPr>
          <w:rFonts w:ascii="仿宋" w:hAnsi="仿宋" w:eastAsia="仿宋"/>
          <w:sz w:val="32"/>
        </w:rPr>
        <w:t xml:space="preserve"> </w:t>
      </w:r>
      <w:r>
        <w:rPr>
          <w:rFonts w:hint="eastAsia" w:ascii="仿宋" w:hAnsi="仿宋" w:eastAsia="仿宋"/>
          <w:sz w:val="32"/>
        </w:rPr>
        <w:t xml:space="preserve">   申报</w:t>
      </w:r>
      <w:r>
        <w:rPr>
          <w:rFonts w:hint="eastAsia" w:ascii="仿宋" w:hAnsi="仿宋" w:eastAsia="仿宋"/>
          <w:sz w:val="32"/>
          <w:lang w:val="en-US" w:eastAsia="zh-CN"/>
        </w:rPr>
        <w:t>单位</w:t>
      </w:r>
      <w:r>
        <w:rPr>
          <w:rFonts w:hint="eastAsia" w:ascii="仿宋" w:hAnsi="仿宋" w:eastAsia="仿宋"/>
          <w:sz w:val="32"/>
        </w:rPr>
        <w:t>名称（盖章）</w:t>
      </w:r>
      <w:r>
        <w:rPr>
          <w:rFonts w:hint="eastAsia" w:ascii="仿宋" w:hAnsi="仿宋" w:eastAsia="仿宋"/>
          <w:u w:val="single"/>
        </w:rPr>
        <w:t xml:space="preserve">                            </w:t>
      </w:r>
    </w:p>
    <w:p w14:paraId="0FF533D4">
      <w:pPr>
        <w:rPr>
          <w:rFonts w:ascii="仿宋" w:hAnsi="仿宋" w:eastAsia="仿宋"/>
          <w:sz w:val="32"/>
        </w:rPr>
      </w:pPr>
    </w:p>
    <w:p w14:paraId="2782FE87">
      <w:pPr>
        <w:tabs>
          <w:tab w:val="left" w:pos="4835"/>
        </w:tabs>
        <w:ind w:firstLine="1107" w:firstLineChars="346"/>
        <w:rPr>
          <w:rFonts w:ascii="仿宋" w:hAnsi="仿宋" w:eastAsia="仿宋"/>
          <w:b/>
          <w:sz w:val="32"/>
        </w:rPr>
      </w:pPr>
      <w:r>
        <w:rPr>
          <w:rFonts w:hint="eastAsia" w:ascii="仿宋" w:hAnsi="仿宋" w:eastAsia="仿宋"/>
          <w:sz w:val="32"/>
        </w:rPr>
        <w:t>推荐单位（盖章）</w:t>
      </w:r>
      <w:r>
        <w:rPr>
          <w:rFonts w:hint="eastAsia" w:ascii="仿宋" w:hAnsi="仿宋" w:eastAsia="仿宋"/>
          <w:u w:val="single"/>
        </w:rPr>
        <w:t xml:space="preserve">                                   </w:t>
      </w:r>
    </w:p>
    <w:p w14:paraId="780DBBC4">
      <w:pPr>
        <w:rPr>
          <w:rFonts w:ascii="仿宋" w:hAnsi="仿宋" w:eastAsia="仿宋"/>
          <w:b/>
          <w:sz w:val="32"/>
        </w:rPr>
      </w:pPr>
    </w:p>
    <w:p w14:paraId="38CA9511">
      <w:pPr>
        <w:ind w:firstLine="1120" w:firstLineChars="350"/>
        <w:rPr>
          <w:rFonts w:ascii="仿宋" w:hAnsi="仿宋" w:eastAsia="仿宋"/>
          <w:sz w:val="32"/>
        </w:rPr>
      </w:pPr>
      <w:r>
        <w:rPr>
          <w:rFonts w:hint="eastAsia" w:ascii="仿宋" w:hAnsi="仿宋" w:eastAsia="仿宋"/>
          <w:sz w:val="32"/>
        </w:rPr>
        <w:t>填表日期：        年     月     日</w:t>
      </w:r>
    </w:p>
    <w:p w14:paraId="60B4539D">
      <w:pPr>
        <w:pageBreakBefore/>
        <w:rPr>
          <w:rFonts w:hint="eastAsia" w:ascii="仿宋_GB2312" w:eastAsia="仿宋_GB2312"/>
          <w:sz w:val="28"/>
        </w:rPr>
      </w:pPr>
    </w:p>
    <w:p w14:paraId="79281267">
      <w:pPr>
        <w:ind w:left="315"/>
        <w:jc w:val="center"/>
        <w:rPr>
          <w:rFonts w:asciiTheme="minorEastAsia" w:hAnsiTheme="minorEastAsia" w:eastAsiaTheme="minorEastAsia"/>
          <w:b/>
          <w:sz w:val="44"/>
          <w:szCs w:val="44"/>
        </w:rPr>
      </w:pPr>
    </w:p>
    <w:p w14:paraId="4E207D46">
      <w:pPr>
        <w:ind w:left="315"/>
        <w:jc w:val="center"/>
        <w:rPr>
          <w:rFonts w:asciiTheme="minorEastAsia" w:hAnsiTheme="minorEastAsia" w:eastAsiaTheme="minorEastAsia"/>
          <w:b/>
          <w:sz w:val="44"/>
          <w:szCs w:val="44"/>
        </w:rPr>
      </w:pPr>
    </w:p>
    <w:p w14:paraId="0540095F">
      <w:pPr>
        <w:ind w:left="315"/>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承      诺      书</w:t>
      </w:r>
    </w:p>
    <w:p w14:paraId="7E92421E">
      <w:pPr>
        <w:ind w:left="315"/>
        <w:jc w:val="center"/>
        <w:rPr>
          <w:rFonts w:ascii="仿宋_GB2312" w:eastAsia="仿宋_GB2312"/>
          <w:sz w:val="28"/>
        </w:rPr>
      </w:pPr>
    </w:p>
    <w:p w14:paraId="11CDA0C3">
      <w:pPr>
        <w:ind w:left="315"/>
        <w:jc w:val="center"/>
        <w:rPr>
          <w:rFonts w:ascii="仿宋_GB2312" w:eastAsia="仿宋_GB2312"/>
          <w:sz w:val="28"/>
        </w:rPr>
      </w:pPr>
    </w:p>
    <w:p w14:paraId="78EABCD4">
      <w:pPr>
        <w:ind w:left="315" w:firstLine="640" w:firstLineChars="200"/>
        <w:rPr>
          <w:rFonts w:ascii="仿宋" w:hAnsi="仿宋" w:eastAsia="仿宋"/>
          <w:sz w:val="32"/>
          <w:szCs w:val="32"/>
        </w:rPr>
      </w:pPr>
      <w:r>
        <w:rPr>
          <w:rFonts w:hint="eastAsia" w:ascii="仿宋" w:hAnsi="仿宋" w:eastAsia="仿宋"/>
          <w:sz w:val="32"/>
          <w:szCs w:val="32"/>
        </w:rPr>
        <w:t>经核实，本表中所填数据和情况描述准确无误，填表单位承诺对所填写的各种数据和情况描述的真实性负责。</w:t>
      </w:r>
    </w:p>
    <w:p w14:paraId="0A0B907A">
      <w:pPr>
        <w:ind w:left="315"/>
        <w:rPr>
          <w:rFonts w:ascii="仿宋" w:hAnsi="仿宋" w:eastAsia="仿宋"/>
          <w:sz w:val="32"/>
          <w:szCs w:val="32"/>
        </w:rPr>
      </w:pPr>
    </w:p>
    <w:p w14:paraId="1B3E8757">
      <w:pPr>
        <w:ind w:left="315"/>
        <w:rPr>
          <w:rFonts w:ascii="仿宋" w:hAnsi="仿宋" w:eastAsia="仿宋"/>
          <w:sz w:val="32"/>
          <w:szCs w:val="32"/>
        </w:rPr>
      </w:pPr>
    </w:p>
    <w:p w14:paraId="312BB9CF">
      <w:pPr>
        <w:ind w:left="315"/>
        <w:rPr>
          <w:rFonts w:ascii="仿宋" w:hAnsi="仿宋" w:eastAsia="仿宋"/>
          <w:sz w:val="32"/>
          <w:szCs w:val="32"/>
        </w:rPr>
      </w:pPr>
    </w:p>
    <w:p w14:paraId="69CC3997">
      <w:pPr>
        <w:ind w:left="315"/>
        <w:rPr>
          <w:rFonts w:ascii="仿宋" w:hAnsi="仿宋" w:eastAsia="仿宋"/>
          <w:sz w:val="32"/>
          <w:szCs w:val="32"/>
        </w:rPr>
      </w:pPr>
    </w:p>
    <w:p w14:paraId="10D56CA6">
      <w:pPr>
        <w:ind w:left="315" w:leftChars="150" w:firstLine="1920" w:firstLineChars="600"/>
        <w:rPr>
          <w:rFonts w:ascii="仿宋" w:hAnsi="仿宋" w:eastAsia="仿宋"/>
          <w:sz w:val="32"/>
          <w:szCs w:val="32"/>
        </w:rPr>
      </w:pPr>
      <w:r>
        <w:rPr>
          <w:rFonts w:hint="eastAsia" w:ascii="仿宋" w:hAnsi="仿宋" w:eastAsia="仿宋"/>
          <w:sz w:val="32"/>
          <w:szCs w:val="32"/>
          <w:lang w:val="en-US" w:eastAsia="zh-CN"/>
        </w:rPr>
        <w:t>单位</w:t>
      </w:r>
      <w:r>
        <w:rPr>
          <w:rFonts w:hint="eastAsia" w:ascii="仿宋" w:hAnsi="仿宋" w:eastAsia="仿宋"/>
          <w:sz w:val="32"/>
          <w:szCs w:val="32"/>
        </w:rPr>
        <w:t>法定代表人（签字）：</w:t>
      </w:r>
    </w:p>
    <w:p w14:paraId="20F4820C">
      <w:pPr>
        <w:ind w:left="315" w:firstLine="480" w:firstLineChars="150"/>
        <w:rPr>
          <w:rFonts w:ascii="仿宋" w:hAnsi="仿宋" w:eastAsia="仿宋"/>
          <w:sz w:val="32"/>
          <w:szCs w:val="32"/>
        </w:rPr>
      </w:pPr>
    </w:p>
    <w:p w14:paraId="4FCA76CD">
      <w:pPr>
        <w:jc w:val="right"/>
        <w:rPr>
          <w:rFonts w:ascii="仿宋" w:hAnsi="仿宋" w:eastAsia="仿宋"/>
          <w:sz w:val="32"/>
          <w:szCs w:val="32"/>
        </w:rPr>
      </w:pPr>
      <w:r>
        <w:rPr>
          <w:rFonts w:hint="eastAsia" w:ascii="仿宋" w:hAnsi="仿宋" w:eastAsia="仿宋"/>
          <w:sz w:val="32"/>
          <w:szCs w:val="32"/>
        </w:rPr>
        <w:t xml:space="preserve"> 年   月  日</w:t>
      </w:r>
    </w:p>
    <w:p w14:paraId="03F993FD">
      <w:pPr>
        <w:ind w:left="315"/>
        <w:rPr>
          <w:rFonts w:ascii="仿宋" w:hAnsi="仿宋" w:eastAsia="仿宋"/>
          <w:sz w:val="32"/>
          <w:szCs w:val="32"/>
        </w:rPr>
      </w:pPr>
    </w:p>
    <w:p w14:paraId="1943A424">
      <w:pPr>
        <w:ind w:left="315" w:leftChars="150" w:firstLine="1920" w:firstLineChars="600"/>
        <w:rPr>
          <w:rFonts w:ascii="仿宋" w:hAnsi="仿宋" w:eastAsia="仿宋"/>
          <w:sz w:val="32"/>
          <w:szCs w:val="32"/>
        </w:rPr>
      </w:pPr>
      <w:r>
        <w:rPr>
          <w:rFonts w:hint="eastAsia" w:ascii="仿宋" w:hAnsi="仿宋" w:eastAsia="仿宋"/>
          <w:sz w:val="32"/>
          <w:szCs w:val="32"/>
          <w:lang w:val="en-US" w:eastAsia="zh-CN"/>
        </w:rPr>
        <w:t>单位</w:t>
      </w:r>
      <w:r>
        <w:rPr>
          <w:rFonts w:hint="eastAsia" w:ascii="仿宋" w:hAnsi="仿宋" w:eastAsia="仿宋"/>
          <w:sz w:val="32"/>
          <w:szCs w:val="32"/>
        </w:rPr>
        <w:t xml:space="preserve">（盖章）：   </w:t>
      </w:r>
    </w:p>
    <w:p w14:paraId="1BA90ADC">
      <w:pPr>
        <w:ind w:left="315" w:firstLine="640" w:firstLineChars="200"/>
        <w:rPr>
          <w:rFonts w:ascii="仿宋" w:hAnsi="仿宋" w:eastAsia="仿宋"/>
          <w:sz w:val="32"/>
          <w:szCs w:val="32"/>
        </w:rPr>
      </w:pPr>
      <w:r>
        <w:rPr>
          <w:rFonts w:hint="eastAsia" w:ascii="仿宋" w:hAnsi="仿宋" w:eastAsia="仿宋"/>
          <w:sz w:val="32"/>
          <w:szCs w:val="32"/>
        </w:rPr>
        <w:t xml:space="preserve">          </w:t>
      </w:r>
    </w:p>
    <w:p w14:paraId="27CC1E19">
      <w:pPr>
        <w:jc w:val="right"/>
        <w:rPr>
          <w:rFonts w:ascii="仿宋_GB2312" w:eastAsia="仿宋_GB2312"/>
        </w:rPr>
      </w:pPr>
      <w:r>
        <w:rPr>
          <w:rFonts w:hint="eastAsia" w:ascii="仿宋" w:hAnsi="仿宋" w:eastAsia="仿宋"/>
          <w:sz w:val="32"/>
          <w:szCs w:val="32"/>
        </w:rPr>
        <w:t>年   月  日</w:t>
      </w:r>
    </w:p>
    <w:p w14:paraId="0C148B55">
      <w:pPr>
        <w:ind w:left="315"/>
        <w:rPr>
          <w:rFonts w:ascii="仿宋_GB2312" w:eastAsia="仿宋_GB2312"/>
        </w:rPr>
      </w:pPr>
    </w:p>
    <w:p w14:paraId="7F97FC57">
      <w:pPr>
        <w:ind w:left="315"/>
        <w:rPr>
          <w:rFonts w:ascii="仿宋_GB2312" w:eastAsia="仿宋_GB2312"/>
        </w:rPr>
      </w:pPr>
    </w:p>
    <w:p w14:paraId="7D9EDC64">
      <w:pPr>
        <w:ind w:left="315"/>
        <w:rPr>
          <w:rFonts w:ascii="仿宋_GB2312" w:eastAsia="仿宋_GB2312"/>
        </w:rPr>
      </w:pPr>
    </w:p>
    <w:p w14:paraId="609D555B">
      <w:pPr>
        <w:ind w:left="315"/>
        <w:rPr>
          <w:rFonts w:ascii="仿宋_GB2312" w:eastAsia="仿宋_GB2312"/>
        </w:rPr>
      </w:pPr>
    </w:p>
    <w:p w14:paraId="50DB19EB">
      <w:pPr>
        <w:ind w:left="315"/>
        <w:rPr>
          <w:rFonts w:ascii="仿宋_GB2312" w:eastAsia="仿宋_GB2312"/>
        </w:rPr>
      </w:pPr>
    </w:p>
    <w:p w14:paraId="6175C8EF">
      <w:pPr>
        <w:ind w:left="315"/>
        <w:rPr>
          <w:rFonts w:ascii="仿宋_GB2312" w:eastAsia="仿宋_GB2312"/>
        </w:rPr>
      </w:pPr>
    </w:p>
    <w:p w14:paraId="5E5CC29B">
      <w:pPr>
        <w:ind w:left="3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一、基本情况</w:t>
      </w:r>
    </w:p>
    <w:p w14:paraId="5768C501">
      <w:pPr>
        <w:ind w:left="315"/>
        <w:rPr>
          <w:rFonts w:ascii="仿宋_GB2312" w:eastAsia="仿宋_GB2312"/>
        </w:rPr>
      </w:pPr>
    </w:p>
    <w:tbl>
      <w:tblPr>
        <w:tblStyle w:val="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780"/>
        <w:gridCol w:w="148"/>
        <w:gridCol w:w="852"/>
        <w:gridCol w:w="359"/>
        <w:gridCol w:w="66"/>
        <w:gridCol w:w="709"/>
        <w:gridCol w:w="274"/>
        <w:gridCol w:w="102"/>
        <w:gridCol w:w="333"/>
        <w:gridCol w:w="183"/>
        <w:gridCol w:w="526"/>
        <w:gridCol w:w="417"/>
        <w:gridCol w:w="858"/>
        <w:gridCol w:w="418"/>
        <w:gridCol w:w="433"/>
        <w:gridCol w:w="850"/>
      </w:tblGrid>
      <w:tr w14:paraId="552A7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764" w:type="dxa"/>
            <w:shd w:val="clear" w:color="auto" w:fill="auto"/>
            <w:vAlign w:val="center"/>
          </w:tcPr>
          <w:p w14:paraId="668F11C9">
            <w:pPr>
              <w:adjustRightInd w:val="0"/>
              <w:snapToGrid w:val="0"/>
              <w:spacing w:beforeLines="20"/>
              <w:jc w:val="both"/>
              <w:rPr>
                <w:rFonts w:hint="eastAsia" w:ascii="仿宋" w:hAnsi="仿宋" w:eastAsia="仿宋" w:cs="Times New Roman"/>
                <w:kern w:val="2"/>
                <w:sz w:val="24"/>
                <w:szCs w:val="24"/>
                <w:lang w:val="en-US" w:eastAsia="zh-CN" w:bidi="ar-SA"/>
              </w:rPr>
            </w:pPr>
            <w:r>
              <w:rPr>
                <w:rFonts w:hint="eastAsia" w:ascii="仿宋" w:hAnsi="仿宋" w:eastAsia="仿宋"/>
                <w:sz w:val="24"/>
              </w:rPr>
              <w:t>企业通信地址</w:t>
            </w:r>
          </w:p>
        </w:tc>
        <w:tc>
          <w:tcPr>
            <w:tcW w:w="4749" w:type="dxa"/>
            <w:gridSpan w:val="12"/>
            <w:shd w:val="clear" w:color="auto" w:fill="auto"/>
            <w:vAlign w:val="center"/>
          </w:tcPr>
          <w:p w14:paraId="2F300708">
            <w:pPr>
              <w:adjustRightInd w:val="0"/>
              <w:snapToGrid w:val="0"/>
              <w:spacing w:beforeLines="20"/>
              <w:jc w:val="center"/>
              <w:rPr>
                <w:rFonts w:ascii="仿宋" w:hAnsi="仿宋" w:eastAsia="仿宋" w:cs="Times New Roman"/>
                <w:kern w:val="2"/>
                <w:sz w:val="24"/>
                <w:szCs w:val="24"/>
                <w:lang w:val="en-US" w:eastAsia="zh-CN" w:bidi="ar-SA"/>
              </w:rPr>
            </w:pPr>
          </w:p>
        </w:tc>
        <w:tc>
          <w:tcPr>
            <w:tcW w:w="1276" w:type="dxa"/>
            <w:gridSpan w:val="2"/>
            <w:shd w:val="clear" w:color="auto" w:fill="auto"/>
            <w:vAlign w:val="center"/>
          </w:tcPr>
          <w:p w14:paraId="03DD1ED0">
            <w:pPr>
              <w:adjustRightInd w:val="0"/>
              <w:snapToGrid w:val="0"/>
              <w:spacing w:beforeLines="20"/>
              <w:jc w:val="center"/>
              <w:rPr>
                <w:rFonts w:hint="eastAsia" w:ascii="仿宋" w:hAnsi="仿宋" w:eastAsia="仿宋" w:cs="Times New Roman"/>
                <w:kern w:val="2"/>
                <w:sz w:val="24"/>
                <w:szCs w:val="24"/>
                <w:lang w:val="en-US" w:eastAsia="zh-CN" w:bidi="ar-SA"/>
              </w:rPr>
            </w:pPr>
            <w:r>
              <w:rPr>
                <w:rFonts w:hint="eastAsia" w:ascii="仿宋" w:hAnsi="仿宋" w:eastAsia="仿宋"/>
                <w:sz w:val="24"/>
              </w:rPr>
              <w:t>邮编</w:t>
            </w:r>
          </w:p>
        </w:tc>
        <w:tc>
          <w:tcPr>
            <w:tcW w:w="1283" w:type="dxa"/>
            <w:gridSpan w:val="2"/>
            <w:shd w:val="clear" w:color="auto" w:fill="auto"/>
            <w:vAlign w:val="center"/>
          </w:tcPr>
          <w:p w14:paraId="6F99E58F">
            <w:pPr>
              <w:adjustRightInd w:val="0"/>
              <w:snapToGrid w:val="0"/>
              <w:spacing w:beforeLines="20"/>
              <w:jc w:val="center"/>
              <w:rPr>
                <w:rFonts w:ascii="仿宋" w:hAnsi="仿宋" w:eastAsia="仿宋" w:cs="Times New Roman"/>
                <w:kern w:val="2"/>
                <w:sz w:val="24"/>
                <w:szCs w:val="24"/>
                <w:lang w:val="en-US" w:eastAsia="zh-CN" w:bidi="ar-SA"/>
              </w:rPr>
            </w:pPr>
          </w:p>
        </w:tc>
      </w:tr>
      <w:tr w14:paraId="54C0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764" w:type="dxa"/>
            <w:vAlign w:val="center"/>
          </w:tcPr>
          <w:p w14:paraId="3D002970">
            <w:pPr>
              <w:adjustRightInd w:val="0"/>
              <w:snapToGrid w:val="0"/>
              <w:spacing w:beforeLines="20"/>
              <w:jc w:val="center"/>
              <w:rPr>
                <w:rFonts w:ascii="仿宋" w:hAnsi="仿宋" w:eastAsia="仿宋"/>
                <w:sz w:val="24"/>
              </w:rPr>
            </w:pPr>
            <w:r>
              <w:rPr>
                <w:rFonts w:hint="eastAsia" w:ascii="仿宋" w:hAnsi="仿宋" w:eastAsia="仿宋"/>
                <w:sz w:val="24"/>
              </w:rPr>
              <w:t>法定代表人</w:t>
            </w:r>
          </w:p>
        </w:tc>
        <w:tc>
          <w:tcPr>
            <w:tcW w:w="4749" w:type="dxa"/>
            <w:gridSpan w:val="12"/>
            <w:vAlign w:val="center"/>
          </w:tcPr>
          <w:p w14:paraId="75A14A3D">
            <w:pPr>
              <w:adjustRightInd w:val="0"/>
              <w:snapToGrid w:val="0"/>
              <w:spacing w:beforeLines="20"/>
              <w:jc w:val="center"/>
              <w:rPr>
                <w:rFonts w:ascii="仿宋" w:hAnsi="仿宋" w:eastAsia="仿宋"/>
                <w:sz w:val="24"/>
              </w:rPr>
            </w:pPr>
          </w:p>
        </w:tc>
        <w:tc>
          <w:tcPr>
            <w:tcW w:w="1276" w:type="dxa"/>
            <w:gridSpan w:val="2"/>
            <w:vAlign w:val="center"/>
          </w:tcPr>
          <w:p w14:paraId="5C590FED">
            <w:pPr>
              <w:adjustRightInd w:val="0"/>
              <w:snapToGrid w:val="0"/>
              <w:spacing w:beforeLines="20"/>
              <w:jc w:val="center"/>
              <w:rPr>
                <w:rFonts w:ascii="仿宋" w:hAnsi="仿宋" w:eastAsia="仿宋"/>
                <w:sz w:val="24"/>
              </w:rPr>
            </w:pPr>
            <w:r>
              <w:rPr>
                <w:rFonts w:hint="eastAsia" w:ascii="仿宋" w:hAnsi="仿宋" w:eastAsia="仿宋"/>
                <w:sz w:val="24"/>
              </w:rPr>
              <w:t>联系电话</w:t>
            </w:r>
          </w:p>
        </w:tc>
        <w:tc>
          <w:tcPr>
            <w:tcW w:w="1283" w:type="dxa"/>
            <w:gridSpan w:val="2"/>
            <w:vAlign w:val="center"/>
          </w:tcPr>
          <w:p w14:paraId="744CECBA">
            <w:pPr>
              <w:adjustRightInd w:val="0"/>
              <w:snapToGrid w:val="0"/>
              <w:spacing w:beforeLines="20"/>
              <w:jc w:val="center"/>
              <w:rPr>
                <w:rFonts w:ascii="仿宋" w:hAnsi="仿宋" w:eastAsia="仿宋"/>
                <w:sz w:val="24"/>
              </w:rPr>
            </w:pPr>
          </w:p>
        </w:tc>
      </w:tr>
      <w:tr w14:paraId="6DABA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764" w:type="dxa"/>
            <w:vMerge w:val="restart"/>
            <w:vAlign w:val="center"/>
          </w:tcPr>
          <w:p w14:paraId="7C4F4954">
            <w:pPr>
              <w:adjustRightInd w:val="0"/>
              <w:snapToGrid w:val="0"/>
              <w:spacing w:beforeLines="20"/>
              <w:jc w:val="center"/>
              <w:rPr>
                <w:rFonts w:ascii="仿宋" w:hAnsi="仿宋" w:eastAsia="仿宋"/>
                <w:sz w:val="24"/>
              </w:rPr>
            </w:pPr>
            <w:r>
              <w:rPr>
                <w:rFonts w:hint="eastAsia" w:ascii="仿宋" w:hAnsi="仿宋" w:eastAsia="仿宋"/>
                <w:sz w:val="24"/>
              </w:rPr>
              <w:t>企  业</w:t>
            </w:r>
          </w:p>
          <w:p w14:paraId="21724507">
            <w:pPr>
              <w:adjustRightInd w:val="0"/>
              <w:snapToGrid w:val="0"/>
              <w:spacing w:beforeLines="20"/>
              <w:jc w:val="center"/>
              <w:rPr>
                <w:rFonts w:ascii="仿宋" w:hAnsi="仿宋" w:eastAsia="仿宋"/>
                <w:sz w:val="24"/>
              </w:rPr>
            </w:pPr>
            <w:r>
              <w:rPr>
                <w:rFonts w:hint="eastAsia" w:ascii="仿宋" w:hAnsi="仿宋" w:eastAsia="仿宋"/>
                <w:sz w:val="24"/>
              </w:rPr>
              <w:t>联系人</w:t>
            </w:r>
          </w:p>
        </w:tc>
        <w:tc>
          <w:tcPr>
            <w:tcW w:w="780" w:type="dxa"/>
            <w:vAlign w:val="center"/>
          </w:tcPr>
          <w:p w14:paraId="0724F940">
            <w:pPr>
              <w:adjustRightInd w:val="0"/>
              <w:snapToGrid w:val="0"/>
              <w:spacing w:beforeLines="20"/>
              <w:jc w:val="center"/>
              <w:rPr>
                <w:rFonts w:ascii="仿宋" w:hAnsi="仿宋" w:eastAsia="仿宋"/>
                <w:sz w:val="24"/>
              </w:rPr>
            </w:pPr>
            <w:r>
              <w:rPr>
                <w:rFonts w:hint="eastAsia" w:ascii="仿宋" w:hAnsi="仿宋" w:eastAsia="仿宋"/>
                <w:sz w:val="24"/>
              </w:rPr>
              <w:t>姓名</w:t>
            </w:r>
          </w:p>
        </w:tc>
        <w:tc>
          <w:tcPr>
            <w:tcW w:w="1359" w:type="dxa"/>
            <w:gridSpan w:val="3"/>
            <w:vAlign w:val="center"/>
          </w:tcPr>
          <w:p w14:paraId="16C2C2FC">
            <w:pPr>
              <w:adjustRightInd w:val="0"/>
              <w:snapToGrid w:val="0"/>
              <w:spacing w:beforeLines="20"/>
              <w:jc w:val="center"/>
              <w:rPr>
                <w:rFonts w:ascii="仿宋" w:hAnsi="仿宋" w:eastAsia="仿宋"/>
                <w:sz w:val="24"/>
              </w:rPr>
            </w:pPr>
          </w:p>
        </w:tc>
        <w:tc>
          <w:tcPr>
            <w:tcW w:w="1049" w:type="dxa"/>
            <w:gridSpan w:val="3"/>
            <w:vAlign w:val="center"/>
          </w:tcPr>
          <w:p w14:paraId="73CBC25D">
            <w:pPr>
              <w:jc w:val="center"/>
              <w:rPr>
                <w:rFonts w:ascii="仿宋" w:hAnsi="仿宋" w:eastAsia="仿宋"/>
                <w:color w:val="000000"/>
                <w:sz w:val="24"/>
              </w:rPr>
            </w:pPr>
            <w:r>
              <w:rPr>
                <w:rFonts w:hint="eastAsia" w:ascii="仿宋" w:hAnsi="仿宋" w:eastAsia="仿宋"/>
                <w:color w:val="000000"/>
                <w:sz w:val="24"/>
              </w:rPr>
              <w:t>部门及</w:t>
            </w:r>
          </w:p>
          <w:p w14:paraId="26CBE16E">
            <w:pPr>
              <w:adjustRightInd w:val="0"/>
              <w:snapToGrid w:val="0"/>
              <w:spacing w:beforeLines="20"/>
              <w:jc w:val="center"/>
              <w:rPr>
                <w:rFonts w:ascii="仿宋" w:hAnsi="仿宋" w:eastAsia="仿宋"/>
                <w:sz w:val="24"/>
              </w:rPr>
            </w:pPr>
            <w:r>
              <w:rPr>
                <w:rFonts w:hint="eastAsia" w:ascii="仿宋" w:hAnsi="仿宋" w:eastAsia="仿宋"/>
                <w:color w:val="000000"/>
                <w:sz w:val="24"/>
              </w:rPr>
              <w:t>职务</w:t>
            </w:r>
          </w:p>
        </w:tc>
        <w:tc>
          <w:tcPr>
            <w:tcW w:w="1561" w:type="dxa"/>
            <w:gridSpan w:val="5"/>
            <w:vAlign w:val="center"/>
          </w:tcPr>
          <w:p w14:paraId="3D11373E">
            <w:pPr>
              <w:adjustRightInd w:val="0"/>
              <w:snapToGrid w:val="0"/>
              <w:spacing w:beforeLines="20"/>
              <w:jc w:val="center"/>
              <w:rPr>
                <w:rFonts w:ascii="仿宋" w:hAnsi="仿宋" w:eastAsia="仿宋"/>
                <w:sz w:val="24"/>
              </w:rPr>
            </w:pPr>
          </w:p>
        </w:tc>
        <w:tc>
          <w:tcPr>
            <w:tcW w:w="1276" w:type="dxa"/>
            <w:gridSpan w:val="2"/>
            <w:vAlign w:val="center"/>
          </w:tcPr>
          <w:p w14:paraId="618DD1C2">
            <w:pPr>
              <w:adjustRightInd w:val="0"/>
              <w:snapToGrid w:val="0"/>
              <w:spacing w:beforeLines="20"/>
              <w:jc w:val="center"/>
              <w:rPr>
                <w:rFonts w:ascii="仿宋" w:hAnsi="仿宋" w:eastAsia="仿宋"/>
                <w:sz w:val="24"/>
              </w:rPr>
            </w:pPr>
            <w:r>
              <w:rPr>
                <w:rFonts w:hint="eastAsia" w:ascii="仿宋" w:hAnsi="仿宋" w:eastAsia="仿宋"/>
                <w:sz w:val="24"/>
              </w:rPr>
              <w:t>电话</w:t>
            </w:r>
          </w:p>
        </w:tc>
        <w:tc>
          <w:tcPr>
            <w:tcW w:w="1283" w:type="dxa"/>
            <w:gridSpan w:val="2"/>
            <w:vAlign w:val="center"/>
          </w:tcPr>
          <w:p w14:paraId="07F09E68">
            <w:pPr>
              <w:adjustRightInd w:val="0"/>
              <w:snapToGrid w:val="0"/>
              <w:spacing w:beforeLines="20"/>
              <w:jc w:val="center"/>
              <w:rPr>
                <w:rFonts w:ascii="仿宋" w:hAnsi="仿宋" w:eastAsia="仿宋"/>
                <w:sz w:val="24"/>
              </w:rPr>
            </w:pPr>
          </w:p>
        </w:tc>
      </w:tr>
      <w:tr w14:paraId="2FDC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764" w:type="dxa"/>
            <w:vMerge w:val="continue"/>
            <w:vAlign w:val="center"/>
          </w:tcPr>
          <w:p w14:paraId="5BFD42EE">
            <w:pPr>
              <w:adjustRightInd w:val="0"/>
              <w:snapToGrid w:val="0"/>
              <w:spacing w:beforeLines="20"/>
              <w:jc w:val="center"/>
              <w:rPr>
                <w:rFonts w:ascii="仿宋" w:hAnsi="仿宋" w:eastAsia="仿宋"/>
                <w:sz w:val="24"/>
              </w:rPr>
            </w:pPr>
          </w:p>
        </w:tc>
        <w:tc>
          <w:tcPr>
            <w:tcW w:w="780" w:type="dxa"/>
            <w:vAlign w:val="center"/>
          </w:tcPr>
          <w:p w14:paraId="501F00AA">
            <w:pPr>
              <w:adjustRightInd w:val="0"/>
              <w:snapToGrid w:val="0"/>
              <w:spacing w:beforeLines="20"/>
              <w:jc w:val="center"/>
              <w:rPr>
                <w:rFonts w:ascii="仿宋" w:hAnsi="仿宋" w:eastAsia="仿宋"/>
                <w:sz w:val="24"/>
              </w:rPr>
            </w:pPr>
            <w:r>
              <w:rPr>
                <w:rFonts w:hint="eastAsia" w:ascii="仿宋" w:hAnsi="仿宋" w:eastAsia="仿宋"/>
                <w:sz w:val="24"/>
              </w:rPr>
              <w:t>邮箱</w:t>
            </w:r>
          </w:p>
        </w:tc>
        <w:tc>
          <w:tcPr>
            <w:tcW w:w="3969" w:type="dxa"/>
            <w:gridSpan w:val="11"/>
            <w:vAlign w:val="center"/>
          </w:tcPr>
          <w:p w14:paraId="35F21AE4">
            <w:pPr>
              <w:adjustRightInd w:val="0"/>
              <w:snapToGrid w:val="0"/>
              <w:spacing w:beforeLines="20"/>
              <w:jc w:val="center"/>
              <w:rPr>
                <w:rFonts w:ascii="仿宋" w:hAnsi="仿宋" w:eastAsia="仿宋"/>
                <w:sz w:val="24"/>
              </w:rPr>
            </w:pPr>
          </w:p>
        </w:tc>
        <w:tc>
          <w:tcPr>
            <w:tcW w:w="1276" w:type="dxa"/>
            <w:gridSpan w:val="2"/>
            <w:vAlign w:val="center"/>
          </w:tcPr>
          <w:p w14:paraId="653DC999">
            <w:pPr>
              <w:adjustRightInd w:val="0"/>
              <w:snapToGrid w:val="0"/>
              <w:spacing w:beforeLines="20"/>
              <w:jc w:val="center"/>
              <w:rPr>
                <w:rFonts w:ascii="仿宋" w:hAnsi="仿宋" w:eastAsia="仿宋"/>
                <w:sz w:val="24"/>
              </w:rPr>
            </w:pPr>
            <w:r>
              <w:rPr>
                <w:rFonts w:hint="eastAsia" w:ascii="仿宋" w:hAnsi="仿宋" w:eastAsia="仿宋"/>
                <w:sz w:val="24"/>
              </w:rPr>
              <w:t>手机</w:t>
            </w:r>
          </w:p>
        </w:tc>
        <w:tc>
          <w:tcPr>
            <w:tcW w:w="1283" w:type="dxa"/>
            <w:gridSpan w:val="2"/>
            <w:vAlign w:val="center"/>
          </w:tcPr>
          <w:p w14:paraId="247B0283">
            <w:pPr>
              <w:adjustRightInd w:val="0"/>
              <w:snapToGrid w:val="0"/>
              <w:spacing w:beforeLines="20"/>
              <w:jc w:val="center"/>
              <w:rPr>
                <w:rFonts w:ascii="仿宋" w:hAnsi="仿宋" w:eastAsia="仿宋"/>
                <w:sz w:val="24"/>
              </w:rPr>
            </w:pPr>
          </w:p>
        </w:tc>
      </w:tr>
      <w:tr w14:paraId="4945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764" w:type="dxa"/>
            <w:vAlign w:val="center"/>
          </w:tcPr>
          <w:p w14:paraId="764F9344">
            <w:pPr>
              <w:adjustRightInd w:val="0"/>
              <w:snapToGrid w:val="0"/>
              <w:spacing w:line="320" w:lineRule="exact"/>
              <w:jc w:val="center"/>
              <w:rPr>
                <w:rFonts w:ascii="仿宋" w:hAnsi="仿宋" w:eastAsia="仿宋"/>
                <w:color w:val="000000"/>
                <w:sz w:val="24"/>
              </w:rPr>
            </w:pPr>
            <w:r>
              <w:rPr>
                <w:rFonts w:hint="eastAsia" w:ascii="仿宋" w:hAnsi="仿宋" w:eastAsia="仿宋"/>
                <w:color w:val="000000"/>
                <w:sz w:val="24"/>
              </w:rPr>
              <w:t>企业规模</w:t>
            </w:r>
          </w:p>
        </w:tc>
        <w:tc>
          <w:tcPr>
            <w:tcW w:w="4749" w:type="dxa"/>
            <w:gridSpan w:val="12"/>
            <w:vAlign w:val="center"/>
          </w:tcPr>
          <w:p w14:paraId="2D10C3FF">
            <w:pPr>
              <w:adjustRightInd w:val="0"/>
              <w:snapToGrid w:val="0"/>
              <w:spacing w:line="320" w:lineRule="exact"/>
              <w:jc w:val="center"/>
              <w:rPr>
                <w:rFonts w:ascii="仿宋" w:hAnsi="仿宋" w:eastAsia="仿宋"/>
                <w:color w:val="000000"/>
                <w:sz w:val="24"/>
              </w:rPr>
            </w:pPr>
            <w:r>
              <w:rPr>
                <w:rFonts w:hint="eastAsia" w:ascii="仿宋" w:hAnsi="仿宋" w:eastAsia="仿宋"/>
                <w:color w:val="000000"/>
                <w:sz w:val="24"/>
              </w:rPr>
              <w:t>大型 ○    中型○   小型 ○</w:t>
            </w:r>
          </w:p>
        </w:tc>
        <w:tc>
          <w:tcPr>
            <w:tcW w:w="1276" w:type="dxa"/>
            <w:gridSpan w:val="2"/>
            <w:vAlign w:val="center"/>
          </w:tcPr>
          <w:p w14:paraId="07977976">
            <w:pPr>
              <w:adjustRightInd w:val="0"/>
              <w:snapToGrid w:val="0"/>
              <w:spacing w:line="320" w:lineRule="exact"/>
              <w:jc w:val="center"/>
              <w:rPr>
                <w:rFonts w:ascii="仿宋" w:hAnsi="仿宋" w:eastAsia="仿宋"/>
                <w:color w:val="000000"/>
                <w:sz w:val="24"/>
              </w:rPr>
            </w:pPr>
            <w:r>
              <w:rPr>
                <w:rFonts w:hint="eastAsia" w:ascii="仿宋" w:hAnsi="仿宋" w:eastAsia="仿宋"/>
                <w:color w:val="000000"/>
                <w:sz w:val="24"/>
              </w:rPr>
              <w:t>注册资本</w:t>
            </w:r>
          </w:p>
          <w:p w14:paraId="48F76873">
            <w:pPr>
              <w:adjustRightInd w:val="0"/>
              <w:snapToGrid w:val="0"/>
              <w:spacing w:line="320" w:lineRule="exact"/>
              <w:jc w:val="center"/>
              <w:rPr>
                <w:rFonts w:ascii="仿宋" w:hAnsi="仿宋" w:eastAsia="仿宋"/>
                <w:color w:val="000000"/>
                <w:sz w:val="24"/>
              </w:rPr>
            </w:pPr>
            <w:r>
              <w:rPr>
                <w:rFonts w:hint="eastAsia" w:ascii="仿宋" w:hAnsi="仿宋" w:eastAsia="仿宋"/>
                <w:color w:val="000000"/>
                <w:sz w:val="24"/>
              </w:rPr>
              <w:t>（万元）</w:t>
            </w:r>
          </w:p>
        </w:tc>
        <w:tc>
          <w:tcPr>
            <w:tcW w:w="1283" w:type="dxa"/>
            <w:gridSpan w:val="2"/>
            <w:vAlign w:val="center"/>
          </w:tcPr>
          <w:p w14:paraId="06FCF475">
            <w:pPr>
              <w:adjustRightInd w:val="0"/>
              <w:snapToGrid w:val="0"/>
              <w:spacing w:line="320" w:lineRule="exact"/>
              <w:jc w:val="center"/>
              <w:rPr>
                <w:rFonts w:ascii="仿宋" w:hAnsi="仿宋" w:eastAsia="仿宋"/>
                <w:color w:val="000000"/>
                <w:sz w:val="24"/>
              </w:rPr>
            </w:pPr>
          </w:p>
        </w:tc>
      </w:tr>
      <w:tr w14:paraId="5ECE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764" w:type="dxa"/>
            <w:vMerge w:val="restart"/>
            <w:vAlign w:val="center"/>
          </w:tcPr>
          <w:p w14:paraId="121E29C4">
            <w:pPr>
              <w:adjustRightInd w:val="0"/>
              <w:snapToGrid w:val="0"/>
              <w:spacing w:beforeLines="20"/>
              <w:jc w:val="center"/>
              <w:rPr>
                <w:rFonts w:ascii="仿宋" w:hAnsi="仿宋" w:eastAsia="仿宋"/>
                <w:sz w:val="24"/>
              </w:rPr>
            </w:pPr>
            <w:r>
              <w:rPr>
                <w:rFonts w:hint="eastAsia" w:ascii="仿宋" w:hAnsi="仿宋" w:eastAsia="仿宋"/>
                <w:sz w:val="24"/>
              </w:rPr>
              <w:t>企业类型</w:t>
            </w:r>
          </w:p>
        </w:tc>
        <w:tc>
          <w:tcPr>
            <w:tcW w:w="7308" w:type="dxa"/>
            <w:gridSpan w:val="16"/>
            <w:vAlign w:val="center"/>
          </w:tcPr>
          <w:p w14:paraId="40AED722">
            <w:pPr>
              <w:adjustRightInd w:val="0"/>
              <w:snapToGrid w:val="0"/>
              <w:spacing w:beforeLines="20"/>
              <w:rPr>
                <w:rFonts w:ascii="仿宋" w:hAnsi="仿宋" w:eastAsia="仿宋"/>
                <w:color w:val="000000"/>
                <w:sz w:val="24"/>
              </w:rPr>
            </w:pPr>
            <w:r>
              <w:rPr>
                <w:rFonts w:hint="eastAsia" w:ascii="仿宋" w:hAnsi="仿宋" w:eastAsia="仿宋"/>
                <w:sz w:val="24"/>
              </w:rPr>
              <w:t>□</w:t>
            </w:r>
            <w:r>
              <w:rPr>
                <w:rFonts w:hint="eastAsia" w:ascii="仿宋" w:hAnsi="仿宋" w:eastAsia="仿宋"/>
                <w:color w:val="000000"/>
                <w:sz w:val="24"/>
              </w:rPr>
              <w:t xml:space="preserve">国有企业  □集体企业  □私营企业  </w:t>
            </w:r>
            <w:r>
              <w:rPr>
                <w:rFonts w:hint="eastAsia" w:ascii="仿宋" w:hAnsi="仿宋" w:eastAsia="仿宋"/>
                <w:color w:val="000000"/>
                <w:sz w:val="24"/>
                <w:lang w:eastAsia="zh-CN"/>
              </w:rPr>
              <w:t>□</w:t>
            </w:r>
            <w:r>
              <w:rPr>
                <w:rFonts w:hint="eastAsia" w:ascii="仿宋" w:hAnsi="仿宋" w:eastAsia="仿宋"/>
                <w:color w:val="000000"/>
                <w:sz w:val="24"/>
              </w:rPr>
              <w:t>三资企业  □其他</w:t>
            </w:r>
          </w:p>
        </w:tc>
      </w:tr>
      <w:tr w14:paraId="76B3F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764" w:type="dxa"/>
            <w:vMerge w:val="continue"/>
            <w:vAlign w:val="center"/>
          </w:tcPr>
          <w:p w14:paraId="0BF2AD91">
            <w:pPr>
              <w:adjustRightInd w:val="0"/>
              <w:snapToGrid w:val="0"/>
              <w:spacing w:beforeLines="20"/>
              <w:jc w:val="center"/>
              <w:rPr>
                <w:rFonts w:ascii="仿宋" w:hAnsi="仿宋" w:eastAsia="仿宋"/>
                <w:sz w:val="24"/>
              </w:rPr>
            </w:pPr>
          </w:p>
        </w:tc>
        <w:tc>
          <w:tcPr>
            <w:tcW w:w="7308" w:type="dxa"/>
            <w:gridSpan w:val="16"/>
            <w:vAlign w:val="center"/>
          </w:tcPr>
          <w:p w14:paraId="65A8D9E2">
            <w:pPr>
              <w:adjustRightInd w:val="0"/>
              <w:snapToGrid w:val="0"/>
              <w:spacing w:beforeLines="20"/>
              <w:rPr>
                <w:rFonts w:ascii="仿宋" w:hAnsi="仿宋" w:eastAsia="仿宋"/>
                <w:sz w:val="24"/>
              </w:rPr>
            </w:pPr>
            <w:r>
              <w:rPr>
                <w:rFonts w:hint="eastAsia" w:ascii="仿宋" w:hAnsi="仿宋" w:eastAsia="仿宋"/>
                <w:color w:val="000000"/>
                <w:sz w:val="24"/>
              </w:rPr>
              <w:t>□有限责任公司  □股份有限公司  □股份合作企业  □其他</w:t>
            </w:r>
          </w:p>
        </w:tc>
      </w:tr>
      <w:tr w14:paraId="62439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764" w:type="dxa"/>
            <w:vAlign w:val="center"/>
          </w:tcPr>
          <w:p w14:paraId="572A14FA">
            <w:pPr>
              <w:adjustRightInd w:val="0"/>
              <w:snapToGrid w:val="0"/>
              <w:spacing w:beforeLines="20"/>
              <w:jc w:val="center"/>
              <w:rPr>
                <w:rFonts w:ascii="仿宋" w:hAnsi="仿宋" w:eastAsia="仿宋"/>
                <w:sz w:val="24"/>
              </w:rPr>
            </w:pPr>
            <w:r>
              <w:rPr>
                <w:rFonts w:hint="eastAsia" w:ascii="仿宋" w:hAnsi="仿宋" w:eastAsia="仿宋"/>
                <w:sz w:val="24"/>
              </w:rPr>
              <w:t>上市情况</w:t>
            </w:r>
          </w:p>
        </w:tc>
        <w:tc>
          <w:tcPr>
            <w:tcW w:w="7308" w:type="dxa"/>
            <w:gridSpan w:val="16"/>
            <w:vAlign w:val="center"/>
          </w:tcPr>
          <w:p w14:paraId="0AFDFDD9">
            <w:pPr>
              <w:adjustRightInd w:val="0"/>
              <w:snapToGrid w:val="0"/>
              <w:spacing w:beforeLines="20"/>
              <w:rPr>
                <w:rFonts w:ascii="仿宋" w:hAnsi="仿宋" w:eastAsia="仿宋"/>
                <w:sz w:val="24"/>
              </w:rPr>
            </w:pPr>
            <w:r>
              <w:rPr>
                <w:rFonts w:hint="eastAsia" w:ascii="仿宋" w:hAnsi="仿宋" w:eastAsia="仿宋"/>
                <w:color w:val="000000"/>
                <w:sz w:val="24"/>
              </w:rPr>
              <w:t>□上海证券交易所  □深圳证券交易所  □海外上市  □尚未上市</w:t>
            </w:r>
          </w:p>
        </w:tc>
      </w:tr>
      <w:tr w14:paraId="2B8E3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764" w:type="dxa"/>
            <w:vAlign w:val="center"/>
          </w:tcPr>
          <w:p w14:paraId="3C15F642">
            <w:pPr>
              <w:adjustRightInd w:val="0"/>
              <w:snapToGrid w:val="0"/>
              <w:spacing w:beforeLines="20"/>
              <w:jc w:val="center"/>
              <w:rPr>
                <w:rFonts w:ascii="仿宋" w:hAnsi="仿宋" w:eastAsia="仿宋"/>
                <w:sz w:val="24"/>
              </w:rPr>
            </w:pPr>
            <w:r>
              <w:rPr>
                <w:rFonts w:hint="eastAsia" w:ascii="仿宋" w:hAnsi="仿宋" w:eastAsia="仿宋"/>
                <w:sz w:val="24"/>
              </w:rPr>
              <w:t>科技型企业类别（选填一个）</w:t>
            </w:r>
          </w:p>
        </w:tc>
        <w:tc>
          <w:tcPr>
            <w:tcW w:w="3290" w:type="dxa"/>
            <w:gridSpan w:val="8"/>
            <w:vAlign w:val="center"/>
          </w:tcPr>
          <w:p w14:paraId="1489D9FA">
            <w:pPr>
              <w:adjustRightInd w:val="0"/>
              <w:snapToGrid w:val="0"/>
              <w:spacing w:beforeLines="20"/>
              <w:jc w:val="left"/>
              <w:rPr>
                <w:rFonts w:ascii="仿宋" w:hAnsi="仿宋" w:eastAsia="仿宋"/>
                <w:sz w:val="24"/>
              </w:rPr>
            </w:pPr>
            <w:r>
              <w:rPr>
                <w:rFonts w:hint="eastAsia" w:ascii="仿宋" w:hAnsi="仿宋" w:eastAsia="仿宋"/>
                <w:sz w:val="24"/>
              </w:rPr>
              <w:t>高新技术企业□</w:t>
            </w:r>
          </w:p>
          <w:p w14:paraId="0F73C263">
            <w:pPr>
              <w:adjustRightInd w:val="0"/>
              <w:snapToGrid w:val="0"/>
              <w:spacing w:beforeLines="20"/>
              <w:jc w:val="left"/>
              <w:rPr>
                <w:rFonts w:ascii="仿宋" w:hAnsi="仿宋" w:eastAsia="仿宋"/>
                <w:color w:val="000000"/>
                <w:sz w:val="24"/>
              </w:rPr>
            </w:pPr>
            <w:r>
              <w:rPr>
                <w:rFonts w:hint="eastAsia" w:ascii="仿宋" w:hAnsi="仿宋" w:eastAsia="仿宋"/>
                <w:color w:val="000000"/>
                <w:sz w:val="24"/>
              </w:rPr>
              <w:t>科技型中小企业□</w:t>
            </w:r>
          </w:p>
          <w:p w14:paraId="1664D3D6">
            <w:pPr>
              <w:adjustRightInd w:val="0"/>
              <w:snapToGrid w:val="0"/>
              <w:spacing w:beforeLines="20"/>
              <w:jc w:val="left"/>
              <w:rPr>
                <w:rFonts w:ascii="仿宋" w:hAnsi="仿宋" w:eastAsia="仿宋"/>
                <w:color w:val="000000"/>
                <w:sz w:val="24"/>
              </w:rPr>
            </w:pPr>
            <w:r>
              <w:rPr>
                <w:rFonts w:hint="eastAsia" w:ascii="仿宋" w:hAnsi="仿宋" w:eastAsia="仿宋"/>
                <w:color w:val="000000"/>
                <w:sz w:val="24"/>
              </w:rPr>
              <w:t>民营科技企业□</w:t>
            </w:r>
          </w:p>
        </w:tc>
        <w:tc>
          <w:tcPr>
            <w:tcW w:w="1459" w:type="dxa"/>
            <w:gridSpan w:val="4"/>
            <w:vAlign w:val="center"/>
          </w:tcPr>
          <w:p w14:paraId="2C57E304">
            <w:pPr>
              <w:widowControl/>
              <w:adjustRightInd w:val="0"/>
              <w:snapToGrid w:val="0"/>
              <w:jc w:val="center"/>
              <w:rPr>
                <w:rFonts w:ascii="仿宋" w:hAnsi="仿宋" w:eastAsia="仿宋"/>
                <w:sz w:val="24"/>
              </w:rPr>
            </w:pPr>
            <w:r>
              <w:rPr>
                <w:rFonts w:hint="eastAsia" w:ascii="仿宋" w:hAnsi="仿宋" w:eastAsia="仿宋"/>
                <w:sz w:val="24"/>
              </w:rPr>
              <w:t>何年经何部门认定为高新技术企业</w:t>
            </w:r>
          </w:p>
        </w:tc>
        <w:tc>
          <w:tcPr>
            <w:tcW w:w="2559" w:type="dxa"/>
            <w:gridSpan w:val="4"/>
            <w:vAlign w:val="center"/>
          </w:tcPr>
          <w:p w14:paraId="30EE0730">
            <w:pPr>
              <w:widowControl/>
              <w:adjustRightInd w:val="0"/>
              <w:snapToGrid w:val="0"/>
              <w:jc w:val="center"/>
              <w:rPr>
                <w:rFonts w:ascii="仿宋" w:hAnsi="仿宋" w:eastAsia="仿宋"/>
                <w:color w:val="000000"/>
                <w:sz w:val="24"/>
              </w:rPr>
            </w:pPr>
          </w:p>
        </w:tc>
      </w:tr>
      <w:tr w14:paraId="1A24D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764" w:type="dxa"/>
            <w:vAlign w:val="center"/>
          </w:tcPr>
          <w:p w14:paraId="43DDC03F">
            <w:pPr>
              <w:adjustRightInd w:val="0"/>
              <w:snapToGrid w:val="0"/>
              <w:spacing w:beforeLines="20"/>
              <w:jc w:val="center"/>
              <w:rPr>
                <w:rFonts w:ascii="仿宋" w:hAnsi="仿宋" w:eastAsia="仿宋"/>
                <w:sz w:val="24"/>
              </w:rPr>
            </w:pPr>
            <w:r>
              <w:rPr>
                <w:rFonts w:hint="eastAsia" w:ascii="仿宋" w:hAnsi="仿宋" w:eastAsia="仿宋"/>
                <w:sz w:val="24"/>
              </w:rPr>
              <w:t>所属高新</w:t>
            </w:r>
          </w:p>
          <w:p w14:paraId="37180C4A">
            <w:pPr>
              <w:adjustRightInd w:val="0"/>
              <w:snapToGrid w:val="0"/>
              <w:spacing w:beforeLines="20"/>
              <w:jc w:val="center"/>
              <w:rPr>
                <w:rFonts w:ascii="仿宋" w:hAnsi="仿宋" w:eastAsia="仿宋"/>
                <w:sz w:val="24"/>
              </w:rPr>
            </w:pPr>
            <w:r>
              <w:rPr>
                <w:rFonts w:hint="eastAsia" w:ascii="仿宋" w:hAnsi="仿宋" w:eastAsia="仿宋"/>
                <w:sz w:val="24"/>
              </w:rPr>
              <w:t>技术领域</w:t>
            </w:r>
          </w:p>
        </w:tc>
        <w:tc>
          <w:tcPr>
            <w:tcW w:w="1780" w:type="dxa"/>
            <w:gridSpan w:val="3"/>
            <w:vAlign w:val="center"/>
          </w:tcPr>
          <w:p w14:paraId="4C86DCE4">
            <w:pPr>
              <w:adjustRightInd w:val="0"/>
              <w:snapToGrid w:val="0"/>
              <w:spacing w:beforeLines="20"/>
              <w:jc w:val="center"/>
              <w:rPr>
                <w:rFonts w:ascii="仿宋" w:hAnsi="仿宋" w:eastAsia="仿宋"/>
                <w:sz w:val="24"/>
              </w:rPr>
            </w:pPr>
          </w:p>
        </w:tc>
        <w:tc>
          <w:tcPr>
            <w:tcW w:w="1510" w:type="dxa"/>
            <w:gridSpan w:val="5"/>
            <w:vAlign w:val="center"/>
          </w:tcPr>
          <w:p w14:paraId="4E1DEAD6">
            <w:pPr>
              <w:adjustRightInd w:val="0"/>
              <w:snapToGrid w:val="0"/>
              <w:spacing w:beforeLines="20"/>
              <w:jc w:val="center"/>
              <w:rPr>
                <w:rFonts w:ascii="仿宋" w:hAnsi="仿宋" w:eastAsia="仿宋"/>
                <w:sz w:val="24"/>
              </w:rPr>
            </w:pPr>
            <w:r>
              <w:rPr>
                <w:rFonts w:hint="eastAsia" w:ascii="仿宋" w:hAnsi="仿宋" w:eastAsia="仿宋"/>
                <w:sz w:val="24"/>
              </w:rPr>
              <w:t>所属国民经济行业代码</w:t>
            </w:r>
          </w:p>
        </w:tc>
        <w:tc>
          <w:tcPr>
            <w:tcW w:w="1459" w:type="dxa"/>
            <w:gridSpan w:val="4"/>
            <w:vAlign w:val="center"/>
          </w:tcPr>
          <w:p w14:paraId="57E2360D">
            <w:pPr>
              <w:adjustRightInd w:val="0"/>
              <w:snapToGrid w:val="0"/>
              <w:spacing w:beforeLines="20"/>
              <w:jc w:val="center"/>
              <w:rPr>
                <w:rFonts w:ascii="仿宋" w:hAnsi="仿宋" w:eastAsia="仿宋"/>
                <w:sz w:val="24"/>
              </w:rPr>
            </w:pPr>
          </w:p>
        </w:tc>
        <w:tc>
          <w:tcPr>
            <w:tcW w:w="1276" w:type="dxa"/>
            <w:gridSpan w:val="2"/>
            <w:vAlign w:val="center"/>
          </w:tcPr>
          <w:p w14:paraId="1D5FC5EF">
            <w:pPr>
              <w:adjustRightInd w:val="0"/>
              <w:snapToGrid w:val="0"/>
              <w:spacing w:beforeLines="20"/>
              <w:jc w:val="center"/>
              <w:rPr>
                <w:rFonts w:ascii="仿宋" w:hAnsi="仿宋" w:eastAsia="仿宋"/>
                <w:sz w:val="24"/>
              </w:rPr>
            </w:pPr>
            <w:r>
              <w:rPr>
                <w:rFonts w:hint="eastAsia" w:ascii="仿宋" w:hAnsi="仿宋" w:eastAsia="仿宋"/>
                <w:sz w:val="24"/>
              </w:rPr>
              <w:t>企业信用</w:t>
            </w:r>
          </w:p>
          <w:p w14:paraId="4C3B6D84">
            <w:pPr>
              <w:adjustRightInd w:val="0"/>
              <w:snapToGrid w:val="0"/>
              <w:spacing w:beforeLines="20"/>
              <w:jc w:val="center"/>
              <w:rPr>
                <w:rFonts w:ascii="仿宋" w:hAnsi="仿宋" w:eastAsia="仿宋"/>
                <w:sz w:val="24"/>
              </w:rPr>
            </w:pPr>
            <w:r>
              <w:rPr>
                <w:rFonts w:hint="eastAsia" w:ascii="仿宋" w:hAnsi="仿宋" w:eastAsia="仿宋"/>
                <w:sz w:val="24"/>
              </w:rPr>
              <w:t>等级</w:t>
            </w:r>
          </w:p>
        </w:tc>
        <w:tc>
          <w:tcPr>
            <w:tcW w:w="1283" w:type="dxa"/>
            <w:gridSpan w:val="2"/>
            <w:vAlign w:val="center"/>
          </w:tcPr>
          <w:p w14:paraId="55AC6855">
            <w:pPr>
              <w:adjustRightInd w:val="0"/>
              <w:snapToGrid w:val="0"/>
              <w:spacing w:beforeLines="20"/>
              <w:jc w:val="center"/>
              <w:rPr>
                <w:rFonts w:ascii="仿宋" w:hAnsi="仿宋" w:eastAsia="仿宋"/>
                <w:sz w:val="24"/>
              </w:rPr>
            </w:pPr>
          </w:p>
        </w:tc>
      </w:tr>
      <w:tr w14:paraId="268CF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764" w:type="dxa"/>
            <w:vAlign w:val="center"/>
          </w:tcPr>
          <w:p w14:paraId="1C54587E">
            <w:pPr>
              <w:adjustRightInd w:val="0"/>
              <w:snapToGrid w:val="0"/>
              <w:spacing w:beforeLines="20"/>
              <w:jc w:val="center"/>
              <w:rPr>
                <w:rFonts w:hint="default" w:ascii="仿宋" w:hAnsi="仿宋" w:eastAsia="仿宋"/>
                <w:sz w:val="24"/>
                <w:lang w:val="en-US" w:eastAsia="zh-CN"/>
              </w:rPr>
            </w:pPr>
            <w:r>
              <w:rPr>
                <w:rFonts w:hint="eastAsia" w:ascii="仿宋" w:hAnsi="仿宋" w:eastAsia="仿宋"/>
                <w:sz w:val="24"/>
                <w:lang w:val="en-US" w:eastAsia="zh-CN"/>
              </w:rPr>
              <w:t>企业简介</w:t>
            </w:r>
          </w:p>
        </w:tc>
        <w:tc>
          <w:tcPr>
            <w:tcW w:w="7308" w:type="dxa"/>
            <w:gridSpan w:val="16"/>
            <w:vAlign w:val="center"/>
          </w:tcPr>
          <w:p w14:paraId="485FA972">
            <w:pPr>
              <w:adjustRightInd w:val="0"/>
              <w:snapToGrid w:val="0"/>
              <w:spacing w:beforeLines="20"/>
              <w:jc w:val="center"/>
              <w:rPr>
                <w:rFonts w:ascii="仿宋" w:hAnsi="仿宋" w:eastAsia="仿宋"/>
                <w:sz w:val="24"/>
              </w:rPr>
            </w:pPr>
          </w:p>
          <w:p w14:paraId="36F447C9">
            <w:pPr>
              <w:adjustRightInd w:val="0"/>
              <w:snapToGrid w:val="0"/>
              <w:spacing w:beforeLines="20"/>
              <w:jc w:val="left"/>
              <w:rPr>
                <w:rFonts w:hint="default" w:ascii="仿宋" w:hAnsi="仿宋" w:eastAsia="仿宋"/>
                <w:sz w:val="24"/>
                <w:lang w:val="en-US" w:eastAsia="zh-CN"/>
              </w:rPr>
            </w:pPr>
            <w:r>
              <w:rPr>
                <w:rFonts w:hint="eastAsia" w:ascii="仿宋" w:hAnsi="仿宋" w:eastAsia="仿宋"/>
                <w:sz w:val="24"/>
                <w:lang w:val="en-US" w:eastAsia="zh-CN"/>
              </w:rPr>
              <w:t>不超过500字；</w:t>
            </w:r>
          </w:p>
          <w:p w14:paraId="7B489936">
            <w:pPr>
              <w:adjustRightInd w:val="0"/>
              <w:snapToGrid w:val="0"/>
              <w:spacing w:beforeLines="20"/>
              <w:jc w:val="center"/>
              <w:rPr>
                <w:rFonts w:ascii="仿宋" w:hAnsi="仿宋" w:eastAsia="仿宋"/>
                <w:sz w:val="24"/>
              </w:rPr>
            </w:pPr>
          </w:p>
          <w:p w14:paraId="609115F1">
            <w:pPr>
              <w:adjustRightInd w:val="0"/>
              <w:snapToGrid w:val="0"/>
              <w:spacing w:beforeLines="20"/>
              <w:jc w:val="center"/>
              <w:rPr>
                <w:rFonts w:ascii="仿宋" w:hAnsi="仿宋" w:eastAsia="仿宋"/>
                <w:sz w:val="24"/>
              </w:rPr>
            </w:pPr>
          </w:p>
          <w:p w14:paraId="3018C0D3">
            <w:pPr>
              <w:adjustRightInd w:val="0"/>
              <w:snapToGrid w:val="0"/>
              <w:spacing w:beforeLines="20"/>
              <w:jc w:val="center"/>
              <w:rPr>
                <w:rFonts w:ascii="仿宋" w:hAnsi="仿宋" w:eastAsia="仿宋"/>
                <w:sz w:val="24"/>
              </w:rPr>
            </w:pPr>
          </w:p>
          <w:p w14:paraId="0C5B1A93">
            <w:pPr>
              <w:adjustRightInd w:val="0"/>
              <w:snapToGrid w:val="0"/>
              <w:spacing w:beforeLines="20"/>
              <w:jc w:val="center"/>
              <w:rPr>
                <w:rFonts w:ascii="仿宋" w:hAnsi="仿宋" w:eastAsia="仿宋"/>
                <w:sz w:val="24"/>
              </w:rPr>
            </w:pPr>
          </w:p>
        </w:tc>
      </w:tr>
      <w:tr w14:paraId="13B55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764" w:type="dxa"/>
            <w:vAlign w:val="center"/>
          </w:tcPr>
          <w:p w14:paraId="1212AD96">
            <w:pPr>
              <w:adjustRightInd w:val="0"/>
              <w:snapToGrid w:val="0"/>
              <w:spacing w:beforeLines="20"/>
              <w:jc w:val="center"/>
              <w:rPr>
                <w:rFonts w:ascii="仿宋" w:hAnsi="仿宋" w:eastAsia="仿宋"/>
                <w:color w:val="FF0000"/>
                <w:sz w:val="24"/>
              </w:rPr>
            </w:pPr>
            <w:r>
              <w:rPr>
                <w:rFonts w:hint="eastAsia" w:ascii="仿宋" w:hAnsi="仿宋" w:eastAsia="仿宋"/>
                <w:sz w:val="24"/>
              </w:rPr>
              <w:t>企业经营范围</w:t>
            </w:r>
          </w:p>
        </w:tc>
        <w:tc>
          <w:tcPr>
            <w:tcW w:w="7308" w:type="dxa"/>
            <w:gridSpan w:val="16"/>
            <w:vAlign w:val="center"/>
          </w:tcPr>
          <w:p w14:paraId="48A26E10">
            <w:pPr>
              <w:adjustRightInd w:val="0"/>
              <w:snapToGrid w:val="0"/>
              <w:spacing w:beforeLines="20"/>
              <w:jc w:val="center"/>
              <w:rPr>
                <w:rFonts w:ascii="仿宋" w:hAnsi="仿宋" w:eastAsia="仿宋"/>
                <w:sz w:val="24"/>
              </w:rPr>
            </w:pPr>
          </w:p>
        </w:tc>
      </w:tr>
      <w:tr w14:paraId="6201C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764" w:type="dxa"/>
            <w:vAlign w:val="center"/>
          </w:tcPr>
          <w:p w14:paraId="16769027">
            <w:pPr>
              <w:adjustRightInd w:val="0"/>
              <w:snapToGrid w:val="0"/>
              <w:spacing w:beforeLines="20"/>
              <w:jc w:val="center"/>
              <w:rPr>
                <w:rFonts w:ascii="仿宋" w:hAnsi="仿宋" w:eastAsia="仿宋"/>
                <w:sz w:val="24"/>
              </w:rPr>
            </w:pPr>
            <w:r>
              <w:rPr>
                <w:rFonts w:hint="eastAsia" w:ascii="仿宋" w:hAnsi="仿宋" w:eastAsia="仿宋"/>
                <w:sz w:val="24"/>
              </w:rPr>
              <w:t>主要产品及市场占有率情况</w:t>
            </w:r>
          </w:p>
        </w:tc>
        <w:tc>
          <w:tcPr>
            <w:tcW w:w="3806" w:type="dxa"/>
            <w:gridSpan w:val="10"/>
            <w:tcBorders>
              <w:right w:val="nil"/>
            </w:tcBorders>
            <w:vAlign w:val="center"/>
          </w:tcPr>
          <w:p w14:paraId="10C3F018">
            <w:pPr>
              <w:adjustRightInd w:val="0"/>
              <w:snapToGrid w:val="0"/>
              <w:spacing w:beforeLines="20"/>
              <w:jc w:val="center"/>
              <w:rPr>
                <w:rFonts w:ascii="仿宋" w:hAnsi="仿宋" w:eastAsia="仿宋"/>
                <w:sz w:val="24"/>
              </w:rPr>
            </w:pPr>
          </w:p>
        </w:tc>
        <w:tc>
          <w:tcPr>
            <w:tcW w:w="3502" w:type="dxa"/>
            <w:gridSpan w:val="6"/>
            <w:tcBorders>
              <w:left w:val="nil"/>
            </w:tcBorders>
            <w:vAlign w:val="center"/>
          </w:tcPr>
          <w:p w14:paraId="01271A03">
            <w:pPr>
              <w:adjustRightInd w:val="0"/>
              <w:snapToGrid w:val="0"/>
              <w:spacing w:beforeLines="20"/>
              <w:jc w:val="center"/>
              <w:rPr>
                <w:rFonts w:ascii="仿宋" w:hAnsi="仿宋" w:eastAsia="仿宋"/>
                <w:sz w:val="24"/>
              </w:rPr>
            </w:pPr>
          </w:p>
        </w:tc>
      </w:tr>
      <w:tr w14:paraId="7E37F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764" w:type="dxa"/>
            <w:vAlign w:val="center"/>
          </w:tcPr>
          <w:p w14:paraId="09A7E264">
            <w:pPr>
              <w:jc w:val="center"/>
              <w:rPr>
                <w:rFonts w:ascii="仿宋" w:hAnsi="仿宋" w:eastAsia="仿宋"/>
                <w:color w:val="000000"/>
                <w:sz w:val="24"/>
              </w:rPr>
            </w:pPr>
            <w:r>
              <w:rPr>
                <w:rFonts w:hint="eastAsia" w:ascii="仿宋" w:hAnsi="仿宋" w:eastAsia="仿宋"/>
                <w:color w:val="000000"/>
                <w:sz w:val="24"/>
              </w:rPr>
              <w:t>拥有商标</w:t>
            </w:r>
          </w:p>
        </w:tc>
        <w:tc>
          <w:tcPr>
            <w:tcW w:w="7308" w:type="dxa"/>
            <w:gridSpan w:val="16"/>
            <w:vAlign w:val="center"/>
          </w:tcPr>
          <w:p w14:paraId="38A55913">
            <w:pPr>
              <w:adjustRightInd w:val="0"/>
              <w:snapToGrid w:val="0"/>
              <w:spacing w:beforeLines="20"/>
              <w:jc w:val="center"/>
              <w:rPr>
                <w:rFonts w:ascii="仿宋" w:hAnsi="仿宋" w:eastAsia="仿宋"/>
                <w:sz w:val="24"/>
              </w:rPr>
            </w:pPr>
            <w:r>
              <w:rPr>
                <w:rFonts w:hint="eastAsia" w:ascii="仿宋" w:hAnsi="仿宋" w:eastAsia="仿宋"/>
                <w:color w:val="000000"/>
                <w:sz w:val="24"/>
              </w:rPr>
              <w:t>驰名商标 ○    著名商标 ○   知名商标 ○    注册商标 ○</w:t>
            </w:r>
          </w:p>
        </w:tc>
      </w:tr>
      <w:tr w14:paraId="702B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trPr>
        <w:tc>
          <w:tcPr>
            <w:tcW w:w="1764" w:type="dxa"/>
            <w:vAlign w:val="center"/>
          </w:tcPr>
          <w:p w14:paraId="6716E198">
            <w:pPr>
              <w:jc w:val="center"/>
              <w:rPr>
                <w:rFonts w:ascii="仿宋" w:hAnsi="仿宋" w:eastAsia="仿宋"/>
                <w:color w:val="000000"/>
                <w:sz w:val="24"/>
              </w:rPr>
            </w:pPr>
            <w:r>
              <w:rPr>
                <w:rFonts w:hint="eastAsia" w:ascii="仿宋" w:hAnsi="仿宋" w:eastAsia="仿宋"/>
                <w:color w:val="000000"/>
                <w:sz w:val="24"/>
              </w:rPr>
              <w:t>名牌产品</w:t>
            </w:r>
          </w:p>
        </w:tc>
        <w:tc>
          <w:tcPr>
            <w:tcW w:w="7308" w:type="dxa"/>
            <w:gridSpan w:val="16"/>
            <w:vAlign w:val="center"/>
          </w:tcPr>
          <w:p w14:paraId="6C17017E">
            <w:pPr>
              <w:adjustRightInd w:val="0"/>
              <w:snapToGrid w:val="0"/>
              <w:spacing w:beforeLines="20"/>
              <w:jc w:val="center"/>
              <w:rPr>
                <w:rFonts w:ascii="仿宋" w:hAnsi="仿宋" w:eastAsia="仿宋"/>
                <w:sz w:val="24"/>
              </w:rPr>
            </w:pPr>
            <w:r>
              <w:rPr>
                <w:rFonts w:hint="eastAsia" w:ascii="仿宋" w:hAnsi="仿宋" w:eastAsia="仿宋"/>
                <w:color w:val="000000"/>
                <w:sz w:val="24"/>
              </w:rPr>
              <w:t>国家名牌产品 ____个 省级名牌产品____个 市级名牌产品____个</w:t>
            </w:r>
          </w:p>
        </w:tc>
      </w:tr>
      <w:tr w14:paraId="337A0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764" w:type="dxa"/>
            <w:vMerge w:val="restart"/>
            <w:vAlign w:val="center"/>
          </w:tcPr>
          <w:p w14:paraId="55BDFDD3">
            <w:pPr>
              <w:widowControl/>
              <w:spacing w:line="320" w:lineRule="exact"/>
              <w:jc w:val="center"/>
              <w:rPr>
                <w:rFonts w:ascii="仿宋" w:hAnsi="仿宋" w:eastAsia="仿宋" w:cs="宋体"/>
                <w:kern w:val="0"/>
                <w:sz w:val="24"/>
              </w:rPr>
            </w:pPr>
            <w:r>
              <w:rPr>
                <w:rFonts w:hint="eastAsia" w:ascii="仿宋" w:hAnsi="仿宋" w:eastAsia="仿宋" w:cs="宋体"/>
                <w:kern w:val="0"/>
                <w:sz w:val="24"/>
              </w:rPr>
              <w:t>员工情况</w:t>
            </w:r>
          </w:p>
        </w:tc>
        <w:tc>
          <w:tcPr>
            <w:tcW w:w="928" w:type="dxa"/>
            <w:gridSpan w:val="2"/>
            <w:vAlign w:val="center"/>
          </w:tcPr>
          <w:p w14:paraId="4CB714F1">
            <w:pPr>
              <w:widowControl/>
              <w:spacing w:line="320" w:lineRule="exact"/>
              <w:jc w:val="center"/>
              <w:rPr>
                <w:rFonts w:ascii="仿宋" w:hAnsi="仿宋" w:eastAsia="仿宋" w:cs="宋体"/>
                <w:kern w:val="0"/>
                <w:sz w:val="24"/>
              </w:rPr>
            </w:pPr>
            <w:r>
              <w:rPr>
                <w:rFonts w:hint="eastAsia" w:ascii="仿宋" w:hAnsi="仿宋" w:eastAsia="仿宋" w:cs="宋体"/>
                <w:kern w:val="0"/>
                <w:sz w:val="24"/>
              </w:rPr>
              <w:t>在职人数</w:t>
            </w:r>
          </w:p>
        </w:tc>
        <w:tc>
          <w:tcPr>
            <w:tcW w:w="1277" w:type="dxa"/>
            <w:gridSpan w:val="3"/>
            <w:vAlign w:val="center"/>
          </w:tcPr>
          <w:p w14:paraId="651049C6">
            <w:pPr>
              <w:widowControl/>
              <w:spacing w:line="320" w:lineRule="exact"/>
              <w:ind w:left="23" w:leftChars="-33" w:hanging="92" w:hangingChars="38"/>
              <w:jc w:val="center"/>
              <w:rPr>
                <w:rFonts w:ascii="仿宋" w:hAnsi="仿宋" w:eastAsia="仿宋" w:cs="宋体"/>
                <w:kern w:val="0"/>
                <w:sz w:val="24"/>
              </w:rPr>
            </w:pPr>
            <w:r>
              <w:rPr>
                <w:rFonts w:hint="eastAsia" w:ascii="仿宋" w:hAnsi="仿宋" w:eastAsia="仿宋" w:cs="宋体"/>
                <w:b/>
                <w:kern w:val="0"/>
                <w:sz w:val="24"/>
              </w:rPr>
              <w:t>其中：</w:t>
            </w:r>
            <w:r>
              <w:rPr>
                <w:rFonts w:hint="eastAsia" w:ascii="仿宋" w:hAnsi="仿宋" w:eastAsia="仿宋" w:cs="宋体"/>
                <w:kern w:val="0"/>
                <w:sz w:val="24"/>
              </w:rPr>
              <w:t>博士</w:t>
            </w:r>
          </w:p>
        </w:tc>
        <w:tc>
          <w:tcPr>
            <w:tcW w:w="709" w:type="dxa"/>
            <w:vAlign w:val="center"/>
          </w:tcPr>
          <w:p w14:paraId="1B713E4B">
            <w:pPr>
              <w:widowControl/>
              <w:spacing w:line="320" w:lineRule="exact"/>
              <w:jc w:val="center"/>
              <w:rPr>
                <w:rFonts w:ascii="仿宋" w:hAnsi="仿宋" w:eastAsia="仿宋" w:cs="宋体"/>
                <w:kern w:val="0"/>
                <w:sz w:val="24"/>
              </w:rPr>
            </w:pPr>
            <w:r>
              <w:rPr>
                <w:rFonts w:hint="eastAsia" w:ascii="仿宋" w:hAnsi="仿宋" w:eastAsia="仿宋" w:cs="宋体"/>
                <w:kern w:val="0"/>
                <w:sz w:val="24"/>
              </w:rPr>
              <w:t>硕士</w:t>
            </w:r>
          </w:p>
        </w:tc>
        <w:tc>
          <w:tcPr>
            <w:tcW w:w="709" w:type="dxa"/>
            <w:gridSpan w:val="3"/>
            <w:vAlign w:val="center"/>
          </w:tcPr>
          <w:p w14:paraId="01CDE5D2">
            <w:pPr>
              <w:widowControl/>
              <w:spacing w:line="320" w:lineRule="exact"/>
              <w:jc w:val="center"/>
              <w:rPr>
                <w:rFonts w:ascii="仿宋" w:hAnsi="仿宋" w:eastAsia="仿宋" w:cs="宋体"/>
                <w:kern w:val="0"/>
                <w:sz w:val="24"/>
              </w:rPr>
            </w:pPr>
            <w:r>
              <w:rPr>
                <w:rFonts w:hint="eastAsia" w:ascii="仿宋" w:hAnsi="仿宋" w:eastAsia="仿宋" w:cs="宋体"/>
                <w:kern w:val="0"/>
                <w:sz w:val="24"/>
              </w:rPr>
              <w:t>本科</w:t>
            </w:r>
          </w:p>
        </w:tc>
        <w:tc>
          <w:tcPr>
            <w:tcW w:w="709" w:type="dxa"/>
            <w:gridSpan w:val="2"/>
            <w:vAlign w:val="center"/>
          </w:tcPr>
          <w:p w14:paraId="6A2BEA78">
            <w:pPr>
              <w:widowControl/>
              <w:spacing w:line="320" w:lineRule="exact"/>
              <w:jc w:val="center"/>
              <w:rPr>
                <w:rFonts w:ascii="仿宋" w:hAnsi="仿宋" w:eastAsia="仿宋" w:cs="宋体"/>
                <w:kern w:val="0"/>
                <w:sz w:val="24"/>
              </w:rPr>
            </w:pPr>
            <w:r>
              <w:rPr>
                <w:rFonts w:hint="eastAsia" w:ascii="仿宋" w:hAnsi="仿宋" w:eastAsia="仿宋" w:cs="宋体"/>
                <w:kern w:val="0"/>
                <w:sz w:val="24"/>
              </w:rPr>
              <w:t>大专</w:t>
            </w:r>
          </w:p>
        </w:tc>
        <w:tc>
          <w:tcPr>
            <w:tcW w:w="1275" w:type="dxa"/>
            <w:gridSpan w:val="2"/>
            <w:vAlign w:val="center"/>
          </w:tcPr>
          <w:p w14:paraId="2D07C3EC">
            <w:pPr>
              <w:widowControl/>
              <w:spacing w:line="320" w:lineRule="exact"/>
              <w:jc w:val="center"/>
              <w:rPr>
                <w:rFonts w:ascii="仿宋" w:hAnsi="仿宋" w:eastAsia="仿宋" w:cs="宋体"/>
                <w:kern w:val="0"/>
                <w:sz w:val="24"/>
              </w:rPr>
            </w:pPr>
            <w:r>
              <w:rPr>
                <w:rFonts w:hint="eastAsia" w:ascii="仿宋" w:hAnsi="仿宋" w:eastAsia="仿宋" w:cs="宋体"/>
                <w:b/>
                <w:kern w:val="0"/>
                <w:sz w:val="24"/>
              </w:rPr>
              <w:t>其中：</w:t>
            </w:r>
            <w:r>
              <w:rPr>
                <w:rFonts w:hint="eastAsia" w:ascii="仿宋" w:hAnsi="仿宋" w:eastAsia="仿宋" w:cs="宋体"/>
                <w:kern w:val="0"/>
                <w:sz w:val="24"/>
              </w:rPr>
              <w:t>高级职称</w:t>
            </w:r>
          </w:p>
        </w:tc>
        <w:tc>
          <w:tcPr>
            <w:tcW w:w="851" w:type="dxa"/>
            <w:gridSpan w:val="2"/>
            <w:vAlign w:val="center"/>
          </w:tcPr>
          <w:p w14:paraId="7FE875F8">
            <w:pPr>
              <w:widowControl/>
              <w:spacing w:line="320" w:lineRule="exact"/>
              <w:jc w:val="center"/>
              <w:rPr>
                <w:rFonts w:ascii="仿宋" w:hAnsi="仿宋" w:eastAsia="仿宋" w:cs="宋体"/>
                <w:kern w:val="0"/>
                <w:sz w:val="24"/>
              </w:rPr>
            </w:pPr>
            <w:r>
              <w:rPr>
                <w:rFonts w:hint="eastAsia" w:ascii="仿宋" w:hAnsi="仿宋" w:eastAsia="仿宋" w:cs="宋体"/>
                <w:kern w:val="0"/>
                <w:sz w:val="24"/>
              </w:rPr>
              <w:t>中级职称</w:t>
            </w:r>
          </w:p>
        </w:tc>
        <w:tc>
          <w:tcPr>
            <w:tcW w:w="850" w:type="dxa"/>
            <w:vAlign w:val="center"/>
          </w:tcPr>
          <w:p w14:paraId="7EF0F73E">
            <w:pPr>
              <w:adjustRightInd w:val="0"/>
              <w:snapToGrid w:val="0"/>
              <w:spacing w:beforeLines="20"/>
              <w:jc w:val="center"/>
              <w:rPr>
                <w:rFonts w:ascii="仿宋" w:hAnsi="仿宋" w:eastAsia="仿宋"/>
                <w:color w:val="000000"/>
                <w:sz w:val="24"/>
              </w:rPr>
            </w:pPr>
            <w:r>
              <w:rPr>
                <w:rFonts w:hint="eastAsia" w:ascii="仿宋" w:hAnsi="仿宋" w:eastAsia="仿宋" w:cs="宋体"/>
                <w:kern w:val="0"/>
                <w:sz w:val="24"/>
              </w:rPr>
              <w:t>初级职称</w:t>
            </w:r>
          </w:p>
        </w:tc>
      </w:tr>
      <w:tr w14:paraId="324C0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764" w:type="dxa"/>
            <w:vMerge w:val="continue"/>
            <w:vAlign w:val="center"/>
          </w:tcPr>
          <w:p w14:paraId="3B8654CC">
            <w:pPr>
              <w:adjustRightInd w:val="0"/>
              <w:snapToGrid w:val="0"/>
              <w:spacing w:beforeLines="20"/>
              <w:jc w:val="center"/>
              <w:rPr>
                <w:rFonts w:ascii="仿宋" w:hAnsi="仿宋" w:eastAsia="仿宋"/>
                <w:sz w:val="24"/>
              </w:rPr>
            </w:pPr>
          </w:p>
        </w:tc>
        <w:tc>
          <w:tcPr>
            <w:tcW w:w="928" w:type="dxa"/>
            <w:gridSpan w:val="2"/>
            <w:vAlign w:val="center"/>
          </w:tcPr>
          <w:p w14:paraId="71FDC663">
            <w:pPr>
              <w:adjustRightInd w:val="0"/>
              <w:snapToGrid w:val="0"/>
              <w:spacing w:beforeLines="20"/>
              <w:ind w:firstLine="240"/>
              <w:jc w:val="center"/>
              <w:rPr>
                <w:rFonts w:ascii="仿宋" w:hAnsi="仿宋" w:eastAsia="仿宋"/>
                <w:sz w:val="24"/>
              </w:rPr>
            </w:pPr>
          </w:p>
        </w:tc>
        <w:tc>
          <w:tcPr>
            <w:tcW w:w="1277" w:type="dxa"/>
            <w:gridSpan w:val="3"/>
            <w:vAlign w:val="center"/>
          </w:tcPr>
          <w:p w14:paraId="075E6FAC">
            <w:pPr>
              <w:adjustRightInd w:val="0"/>
              <w:snapToGrid w:val="0"/>
              <w:spacing w:beforeLines="20"/>
              <w:ind w:firstLine="240"/>
              <w:jc w:val="center"/>
              <w:rPr>
                <w:rFonts w:ascii="仿宋" w:hAnsi="仿宋" w:eastAsia="仿宋"/>
                <w:sz w:val="24"/>
              </w:rPr>
            </w:pPr>
          </w:p>
        </w:tc>
        <w:tc>
          <w:tcPr>
            <w:tcW w:w="709" w:type="dxa"/>
            <w:vAlign w:val="center"/>
          </w:tcPr>
          <w:p w14:paraId="216EF3B6">
            <w:pPr>
              <w:adjustRightInd w:val="0"/>
              <w:snapToGrid w:val="0"/>
              <w:spacing w:beforeLines="20"/>
              <w:jc w:val="center"/>
              <w:rPr>
                <w:rFonts w:ascii="仿宋" w:hAnsi="仿宋" w:eastAsia="仿宋"/>
                <w:sz w:val="24"/>
              </w:rPr>
            </w:pPr>
          </w:p>
        </w:tc>
        <w:tc>
          <w:tcPr>
            <w:tcW w:w="709" w:type="dxa"/>
            <w:gridSpan w:val="3"/>
            <w:vAlign w:val="center"/>
          </w:tcPr>
          <w:p w14:paraId="49B66E0D">
            <w:pPr>
              <w:adjustRightInd w:val="0"/>
              <w:snapToGrid w:val="0"/>
              <w:spacing w:beforeLines="20"/>
              <w:jc w:val="center"/>
              <w:rPr>
                <w:rFonts w:ascii="仿宋" w:hAnsi="仿宋" w:eastAsia="仿宋"/>
                <w:sz w:val="24"/>
              </w:rPr>
            </w:pPr>
          </w:p>
        </w:tc>
        <w:tc>
          <w:tcPr>
            <w:tcW w:w="709" w:type="dxa"/>
            <w:gridSpan w:val="2"/>
            <w:vAlign w:val="center"/>
          </w:tcPr>
          <w:p w14:paraId="1961F343">
            <w:pPr>
              <w:adjustRightInd w:val="0"/>
              <w:snapToGrid w:val="0"/>
              <w:spacing w:beforeLines="20"/>
              <w:jc w:val="center"/>
              <w:rPr>
                <w:rFonts w:ascii="仿宋" w:hAnsi="仿宋" w:eastAsia="仿宋"/>
                <w:sz w:val="24"/>
              </w:rPr>
            </w:pPr>
          </w:p>
        </w:tc>
        <w:tc>
          <w:tcPr>
            <w:tcW w:w="1275" w:type="dxa"/>
            <w:gridSpan w:val="2"/>
            <w:vAlign w:val="center"/>
          </w:tcPr>
          <w:p w14:paraId="7179AB7E">
            <w:pPr>
              <w:adjustRightInd w:val="0"/>
              <w:snapToGrid w:val="0"/>
              <w:spacing w:beforeLines="20"/>
              <w:jc w:val="center"/>
              <w:rPr>
                <w:rFonts w:ascii="仿宋" w:hAnsi="仿宋" w:eastAsia="仿宋"/>
                <w:sz w:val="24"/>
              </w:rPr>
            </w:pPr>
          </w:p>
        </w:tc>
        <w:tc>
          <w:tcPr>
            <w:tcW w:w="851" w:type="dxa"/>
            <w:gridSpan w:val="2"/>
            <w:vAlign w:val="center"/>
          </w:tcPr>
          <w:p w14:paraId="30BBDC61">
            <w:pPr>
              <w:adjustRightInd w:val="0"/>
              <w:snapToGrid w:val="0"/>
              <w:spacing w:beforeLines="20"/>
              <w:jc w:val="center"/>
              <w:rPr>
                <w:rFonts w:ascii="仿宋" w:hAnsi="仿宋" w:eastAsia="仿宋"/>
                <w:sz w:val="24"/>
              </w:rPr>
            </w:pPr>
          </w:p>
        </w:tc>
        <w:tc>
          <w:tcPr>
            <w:tcW w:w="850" w:type="dxa"/>
            <w:vAlign w:val="center"/>
          </w:tcPr>
          <w:p w14:paraId="73E89924">
            <w:pPr>
              <w:adjustRightInd w:val="0"/>
              <w:snapToGrid w:val="0"/>
              <w:spacing w:beforeLines="20"/>
              <w:jc w:val="center"/>
              <w:rPr>
                <w:rFonts w:ascii="仿宋" w:hAnsi="仿宋" w:eastAsia="仿宋"/>
                <w:sz w:val="24"/>
              </w:rPr>
            </w:pPr>
          </w:p>
        </w:tc>
      </w:tr>
      <w:tr w14:paraId="09D09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764" w:type="dxa"/>
            <w:vAlign w:val="center"/>
          </w:tcPr>
          <w:p w14:paraId="2D4DBA30">
            <w:pPr>
              <w:adjustRightInd w:val="0"/>
              <w:snapToGrid w:val="0"/>
              <w:spacing w:beforeLines="20"/>
              <w:jc w:val="center"/>
              <w:rPr>
                <w:rFonts w:ascii="仿宋" w:hAnsi="仿宋" w:eastAsia="仿宋"/>
                <w:sz w:val="24"/>
              </w:rPr>
            </w:pPr>
            <w:r>
              <w:rPr>
                <w:rFonts w:hint="eastAsia" w:ascii="仿宋" w:hAnsi="仿宋" w:eastAsia="仿宋"/>
                <w:sz w:val="24"/>
              </w:rPr>
              <w:t>企业内是否设立研发机构</w:t>
            </w:r>
          </w:p>
        </w:tc>
        <w:tc>
          <w:tcPr>
            <w:tcW w:w="2205" w:type="dxa"/>
            <w:gridSpan w:val="5"/>
            <w:vAlign w:val="center"/>
          </w:tcPr>
          <w:p w14:paraId="0F83E89D">
            <w:pPr>
              <w:adjustRightInd w:val="0"/>
              <w:snapToGrid w:val="0"/>
              <w:spacing w:beforeLines="20"/>
              <w:ind w:firstLine="240"/>
              <w:jc w:val="center"/>
              <w:rPr>
                <w:rFonts w:ascii="仿宋" w:hAnsi="仿宋" w:eastAsia="仿宋"/>
                <w:sz w:val="24"/>
              </w:rPr>
            </w:pPr>
            <w:r>
              <w:rPr>
                <w:rFonts w:hint="eastAsia" w:ascii="仿宋" w:hAnsi="仿宋" w:eastAsia="仿宋"/>
                <w:sz w:val="24"/>
              </w:rPr>
              <w:t>是□</w:t>
            </w:r>
          </w:p>
          <w:p w14:paraId="7AE8E8F1">
            <w:pPr>
              <w:adjustRightInd w:val="0"/>
              <w:snapToGrid w:val="0"/>
              <w:spacing w:beforeLines="20"/>
              <w:ind w:firstLine="240"/>
              <w:jc w:val="center"/>
              <w:rPr>
                <w:rFonts w:ascii="仿宋" w:hAnsi="仿宋" w:eastAsia="仿宋"/>
                <w:sz w:val="24"/>
              </w:rPr>
            </w:pPr>
            <w:r>
              <w:rPr>
                <w:rFonts w:hint="eastAsia" w:ascii="仿宋" w:hAnsi="仿宋" w:eastAsia="仿宋"/>
                <w:sz w:val="24"/>
              </w:rPr>
              <w:t>否□</w:t>
            </w:r>
          </w:p>
        </w:tc>
        <w:tc>
          <w:tcPr>
            <w:tcW w:w="1085" w:type="dxa"/>
            <w:gridSpan w:val="3"/>
            <w:vAlign w:val="center"/>
          </w:tcPr>
          <w:p w14:paraId="461BC734">
            <w:pPr>
              <w:adjustRightInd w:val="0"/>
              <w:snapToGrid w:val="0"/>
              <w:spacing w:beforeLines="20"/>
              <w:jc w:val="center"/>
              <w:rPr>
                <w:rFonts w:ascii="仿宋" w:hAnsi="仿宋" w:eastAsia="仿宋"/>
                <w:sz w:val="24"/>
              </w:rPr>
            </w:pPr>
            <w:r>
              <w:rPr>
                <w:rFonts w:hint="eastAsia" w:ascii="仿宋" w:hAnsi="仿宋" w:eastAsia="仿宋"/>
                <w:sz w:val="24"/>
              </w:rPr>
              <w:t>研发机构人数</w:t>
            </w:r>
          </w:p>
        </w:tc>
        <w:tc>
          <w:tcPr>
            <w:tcW w:w="1042" w:type="dxa"/>
            <w:gridSpan w:val="3"/>
            <w:vAlign w:val="center"/>
          </w:tcPr>
          <w:p w14:paraId="3F3AE884">
            <w:pPr>
              <w:adjustRightInd w:val="0"/>
              <w:snapToGrid w:val="0"/>
              <w:spacing w:beforeLines="20"/>
              <w:jc w:val="center"/>
              <w:rPr>
                <w:rFonts w:ascii="仿宋" w:hAnsi="仿宋" w:eastAsia="仿宋"/>
                <w:sz w:val="24"/>
              </w:rPr>
            </w:pPr>
          </w:p>
        </w:tc>
        <w:tc>
          <w:tcPr>
            <w:tcW w:w="1275" w:type="dxa"/>
            <w:gridSpan w:val="2"/>
            <w:vAlign w:val="center"/>
          </w:tcPr>
          <w:p w14:paraId="7B7EFE71">
            <w:pPr>
              <w:adjustRightInd w:val="0"/>
              <w:snapToGrid w:val="0"/>
              <w:spacing w:beforeLines="20"/>
              <w:jc w:val="center"/>
              <w:rPr>
                <w:rFonts w:ascii="仿宋" w:hAnsi="仿宋" w:eastAsia="仿宋"/>
                <w:sz w:val="24"/>
              </w:rPr>
            </w:pPr>
            <w:r>
              <w:rPr>
                <w:rFonts w:hint="eastAsia" w:ascii="仿宋" w:hAnsi="仿宋" w:eastAsia="仿宋"/>
                <w:sz w:val="24"/>
              </w:rPr>
              <w:t>建立时间</w:t>
            </w:r>
          </w:p>
        </w:tc>
        <w:tc>
          <w:tcPr>
            <w:tcW w:w="1701" w:type="dxa"/>
            <w:gridSpan w:val="3"/>
            <w:vAlign w:val="center"/>
          </w:tcPr>
          <w:p w14:paraId="6CD0F4DA">
            <w:pPr>
              <w:adjustRightInd w:val="0"/>
              <w:snapToGrid w:val="0"/>
              <w:spacing w:beforeLines="20"/>
              <w:jc w:val="center"/>
              <w:rPr>
                <w:rFonts w:ascii="仿宋" w:hAnsi="仿宋" w:eastAsia="仿宋"/>
                <w:sz w:val="24"/>
              </w:rPr>
            </w:pPr>
          </w:p>
        </w:tc>
      </w:tr>
    </w:tbl>
    <w:p w14:paraId="6B6236B9">
      <w:pPr>
        <w:snapToGrid w:val="0"/>
        <w:spacing w:before="156" w:beforeLines="50" w:after="156" w:afterLines="50"/>
        <w:jc w:val="center"/>
        <w:rPr>
          <w:rFonts w:hint="eastAsia" w:ascii="黑体" w:hAnsi="黑体" w:eastAsia="黑体" w:cs="黑体"/>
          <w:color w:val="222222"/>
          <w:sz w:val="36"/>
          <w:szCs w:val="36"/>
          <w:lang w:val="en-US" w:eastAsia="zh-CN"/>
        </w:rPr>
      </w:pPr>
      <w:r>
        <w:rPr>
          <w:rFonts w:hint="eastAsia" w:ascii="黑体" w:hAnsi="黑体" w:eastAsia="黑体" w:cs="黑体"/>
          <w:color w:val="222222"/>
          <w:sz w:val="36"/>
          <w:szCs w:val="36"/>
          <w:lang w:val="en-US" w:eastAsia="zh-CN"/>
        </w:rPr>
        <w:t>二、成果情况</w:t>
      </w:r>
    </w:p>
    <w:tbl>
      <w:tblPr>
        <w:tblStyle w:val="3"/>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842"/>
        <w:gridCol w:w="6379"/>
      </w:tblGrid>
      <w:tr w14:paraId="0ED36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709" w:type="dxa"/>
            <w:vMerge w:val="restart"/>
            <w:tcMar>
              <w:top w:w="0" w:type="dxa"/>
              <w:left w:w="0" w:type="dxa"/>
              <w:bottom w:w="0" w:type="dxa"/>
              <w:right w:w="0" w:type="dxa"/>
            </w:tcMar>
            <w:vAlign w:val="center"/>
          </w:tcPr>
          <w:p w14:paraId="410E15E4">
            <w:pPr>
              <w:spacing w:line="400" w:lineRule="exact"/>
              <w:jc w:val="center"/>
              <w:textAlignment w:val="center"/>
              <w:rPr>
                <w:rFonts w:ascii="黑体" w:hAnsi="黑体" w:eastAsia="黑体" w:cs="黑体"/>
                <w:sz w:val="28"/>
                <w:szCs w:val="28"/>
              </w:rPr>
            </w:pPr>
            <w:r>
              <w:rPr>
                <w:rFonts w:hint="eastAsia" w:ascii="黑体" w:hAnsi="黑体" w:eastAsia="黑体" w:cs="黑体"/>
                <w:sz w:val="28"/>
                <w:szCs w:val="28"/>
              </w:rPr>
              <w:t>成果</w:t>
            </w:r>
          </w:p>
          <w:p w14:paraId="0388EAF8">
            <w:pPr>
              <w:spacing w:line="400" w:lineRule="exact"/>
              <w:jc w:val="center"/>
              <w:textAlignment w:val="center"/>
              <w:rPr>
                <w:rFonts w:ascii="仿宋_GB2312" w:hAnsi="仿宋_GB2312" w:eastAsia="仿宋_GB2312" w:cs="仿宋_GB2312"/>
                <w:sz w:val="28"/>
                <w:szCs w:val="28"/>
              </w:rPr>
            </w:pPr>
            <w:r>
              <w:rPr>
                <w:rFonts w:hint="eastAsia" w:ascii="黑体" w:hAnsi="黑体" w:eastAsia="黑体" w:cs="黑体"/>
                <w:sz w:val="28"/>
                <w:szCs w:val="28"/>
              </w:rPr>
              <w:t>信息</w:t>
            </w:r>
          </w:p>
        </w:tc>
        <w:tc>
          <w:tcPr>
            <w:tcW w:w="1842" w:type="dxa"/>
            <w:tcMar>
              <w:top w:w="0" w:type="dxa"/>
              <w:left w:w="0" w:type="dxa"/>
              <w:bottom w:w="0" w:type="dxa"/>
              <w:right w:w="0" w:type="dxa"/>
            </w:tcMar>
            <w:vAlign w:val="center"/>
          </w:tcPr>
          <w:p w14:paraId="7BC25A6E">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成果名称</w:t>
            </w:r>
          </w:p>
        </w:tc>
        <w:tc>
          <w:tcPr>
            <w:tcW w:w="6379" w:type="dxa"/>
            <w:tcMar>
              <w:top w:w="0" w:type="dxa"/>
              <w:left w:w="0" w:type="dxa"/>
              <w:bottom w:w="0" w:type="dxa"/>
              <w:right w:w="0" w:type="dxa"/>
            </w:tcMar>
            <w:vAlign w:val="center"/>
          </w:tcPr>
          <w:p w14:paraId="41CFD263">
            <w:pPr>
              <w:spacing w:line="400" w:lineRule="exact"/>
              <w:rPr>
                <w:rFonts w:ascii="Times New Roman" w:hAnsi="Times New Roman" w:eastAsia="仿宋_GB2312" w:cs="Times New Roman"/>
                <w:sz w:val="28"/>
                <w:szCs w:val="28"/>
              </w:rPr>
            </w:pPr>
            <w:r>
              <w:rPr>
                <w:rFonts w:ascii="Times New Roman" w:hAnsi="Times New Roman" w:eastAsia="仿宋_GB2312" w:cs="Times New Roman"/>
                <w:color w:val="auto"/>
                <w:sz w:val="28"/>
                <w:szCs w:val="28"/>
              </w:rPr>
              <w:t>（</w:t>
            </w:r>
            <w:r>
              <w:rPr>
                <w:rFonts w:hint="eastAsia" w:ascii="Times New Roman" w:hAnsi="Times New Roman" w:eastAsia="仿宋_GB2312" w:cs="Times New Roman"/>
                <w:b/>
                <w:bCs/>
                <w:color w:val="auto"/>
                <w:sz w:val="28"/>
                <w:szCs w:val="28"/>
              </w:rPr>
              <w:t>注：</w:t>
            </w:r>
            <w:r>
              <w:rPr>
                <w:rFonts w:hint="eastAsia" w:ascii="Times New Roman" w:hAnsi="Times New Roman" w:eastAsia="仿宋_GB2312" w:cs="Times New Roman"/>
                <w:color w:val="auto"/>
                <w:sz w:val="28"/>
                <w:szCs w:val="28"/>
                <w:lang w:val="en-US" w:eastAsia="zh-CN"/>
              </w:rPr>
              <w:t>具体</w:t>
            </w:r>
            <w:r>
              <w:rPr>
                <w:rFonts w:ascii="Times New Roman" w:hAnsi="Times New Roman" w:eastAsia="仿宋_GB2312" w:cs="Times New Roman"/>
                <w:color w:val="auto"/>
                <w:sz w:val="28"/>
                <w:szCs w:val="28"/>
              </w:rPr>
              <w:t>到技术或产品，易于表达、辨识</w:t>
            </w:r>
            <w:r>
              <w:rPr>
                <w:rFonts w:hint="eastAsia" w:ascii="Times New Roman" w:hAnsi="Times New Roman" w:eastAsia="仿宋_GB2312" w:cs="Times New Roman"/>
                <w:color w:val="auto"/>
                <w:sz w:val="28"/>
                <w:szCs w:val="28"/>
              </w:rPr>
              <w:t>，不要写项目、平台、人才名称</w:t>
            </w:r>
            <w:r>
              <w:rPr>
                <w:rFonts w:ascii="Times New Roman" w:hAnsi="Times New Roman" w:eastAsia="仿宋_GB2312" w:cs="Times New Roman"/>
                <w:color w:val="auto"/>
                <w:sz w:val="28"/>
                <w:szCs w:val="28"/>
              </w:rPr>
              <w:t>）</w:t>
            </w:r>
          </w:p>
        </w:tc>
      </w:tr>
      <w:tr w14:paraId="4E7E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jc w:val="center"/>
        </w:trPr>
        <w:tc>
          <w:tcPr>
            <w:tcW w:w="709" w:type="dxa"/>
            <w:vMerge w:val="continue"/>
            <w:tcMar>
              <w:top w:w="0" w:type="dxa"/>
              <w:left w:w="0" w:type="dxa"/>
              <w:bottom w:w="0" w:type="dxa"/>
              <w:right w:w="0" w:type="dxa"/>
            </w:tcMar>
            <w:vAlign w:val="center"/>
          </w:tcPr>
          <w:p w14:paraId="686BA8D6">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0550FB46">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技术领域</w:t>
            </w:r>
          </w:p>
        </w:tc>
        <w:tc>
          <w:tcPr>
            <w:tcW w:w="6379" w:type="dxa"/>
            <w:tcMar>
              <w:top w:w="0" w:type="dxa"/>
              <w:left w:w="0" w:type="dxa"/>
              <w:bottom w:w="0" w:type="dxa"/>
              <w:right w:w="0" w:type="dxa"/>
            </w:tcMar>
            <w:vAlign w:val="center"/>
          </w:tcPr>
          <w:p w14:paraId="45F0BE7A">
            <w:pPr>
              <w:widowControl/>
              <w:spacing w:line="400" w:lineRule="exact"/>
              <w:ind w:left="105" w:leftChars="50" w:right="105" w:rightChars="50"/>
              <w:rPr>
                <w:rFonts w:ascii="Times New Roman" w:hAnsi="Times New Roman" w:eastAsia="仿宋_GB2312" w:cs="Times New Roman"/>
                <w:color w:val="222222"/>
                <w:sz w:val="28"/>
                <w:szCs w:val="28"/>
              </w:rPr>
            </w:pPr>
            <w:r>
              <w:rPr>
                <w:rFonts w:ascii="Wingdings 2" w:hAnsi="Wingdings 2" w:eastAsia="仿宋_GB2312" w:cs="Times New Roman"/>
                <w:color w:val="222222"/>
                <w:sz w:val="28"/>
                <w:szCs w:val="28"/>
              </w:rPr>
              <w:sym w:font="Wingdings 2" w:char="00A3"/>
            </w:r>
            <w:r>
              <w:rPr>
                <w:rFonts w:hint="eastAsia" w:ascii="Times New Roman" w:hAnsi="Times New Roman" w:eastAsia="仿宋_GB2312" w:cs="Times New Roman"/>
                <w:color w:val="222222"/>
                <w:sz w:val="28"/>
                <w:szCs w:val="28"/>
              </w:rPr>
              <w:t>高新领域</w:t>
            </w:r>
            <w:r>
              <w:rPr>
                <w:rFonts w:ascii="Times New Roman" w:hAnsi="Times New Roman" w:eastAsia="仿宋_GB2312" w:cs="Times New Roman"/>
                <w:color w:val="222222"/>
                <w:sz w:val="28"/>
                <w:szCs w:val="28"/>
              </w:rPr>
              <w:t xml:space="preserve">  </w:t>
            </w:r>
            <w:r>
              <w:rPr>
                <w:rFonts w:ascii="Wingdings 2" w:hAnsi="Wingdings 2" w:eastAsia="仿宋_GB2312" w:cs="Times New Roman"/>
                <w:color w:val="222222"/>
                <w:sz w:val="28"/>
                <w:szCs w:val="28"/>
              </w:rPr>
              <w:sym w:font="Wingdings 2" w:char="00A3"/>
            </w:r>
            <w:r>
              <w:rPr>
                <w:rFonts w:hint="eastAsia" w:ascii="Times New Roman" w:hAnsi="Times New Roman" w:eastAsia="仿宋_GB2312" w:cs="Times New Roman"/>
                <w:color w:val="222222"/>
                <w:sz w:val="28"/>
                <w:szCs w:val="28"/>
              </w:rPr>
              <w:t>农业农村领域</w:t>
            </w:r>
            <w:r>
              <w:rPr>
                <w:rFonts w:ascii="Times New Roman" w:hAnsi="Times New Roman" w:eastAsia="仿宋_GB2312" w:cs="Times New Roman"/>
                <w:color w:val="222222"/>
                <w:sz w:val="28"/>
                <w:szCs w:val="28"/>
              </w:rPr>
              <w:t xml:space="preserve">  </w:t>
            </w:r>
            <w:r>
              <w:rPr>
                <w:rFonts w:ascii="Wingdings 2" w:hAnsi="Wingdings 2" w:eastAsia="仿宋_GB2312" w:cs="Times New Roman"/>
                <w:color w:val="222222"/>
                <w:sz w:val="28"/>
                <w:szCs w:val="28"/>
              </w:rPr>
              <w:sym w:font="Wingdings 2" w:char="00A3"/>
            </w:r>
            <w:r>
              <w:rPr>
                <w:rFonts w:hint="eastAsia" w:ascii="Times New Roman" w:hAnsi="Times New Roman" w:eastAsia="仿宋_GB2312" w:cs="Times New Roman"/>
                <w:color w:val="222222"/>
                <w:sz w:val="28"/>
                <w:szCs w:val="28"/>
              </w:rPr>
              <w:t>社发领域</w:t>
            </w:r>
            <w:r>
              <w:rPr>
                <w:rFonts w:ascii="Times New Roman" w:hAnsi="Times New Roman" w:eastAsia="仿宋_GB2312" w:cs="Times New Roman"/>
                <w:color w:val="222222"/>
                <w:sz w:val="28"/>
                <w:szCs w:val="28"/>
              </w:rPr>
              <w:t xml:space="preserve"> </w:t>
            </w:r>
            <w:r>
              <w:rPr>
                <w:rFonts w:hint="eastAsia" w:ascii="Times New Roman" w:hAnsi="Times New Roman" w:eastAsia="仿宋_GB2312" w:cs="Times New Roman"/>
                <w:color w:val="222222"/>
                <w:sz w:val="28"/>
                <w:szCs w:val="28"/>
              </w:rPr>
              <w:t xml:space="preserve"> </w:t>
            </w:r>
            <w:r>
              <w:rPr>
                <w:rFonts w:ascii="Wingdings 2" w:hAnsi="Wingdings 2" w:eastAsia="仿宋_GB2312" w:cs="Times New Roman"/>
                <w:color w:val="222222"/>
                <w:sz w:val="28"/>
                <w:szCs w:val="28"/>
              </w:rPr>
              <w:sym w:font="Wingdings 2" w:char="00A3"/>
            </w:r>
            <w:r>
              <w:rPr>
                <w:rFonts w:hint="eastAsia" w:ascii="Times New Roman" w:hAnsi="Times New Roman" w:eastAsia="仿宋_GB2312" w:cs="Times New Roman"/>
                <w:color w:val="222222"/>
                <w:sz w:val="28"/>
                <w:szCs w:val="28"/>
              </w:rPr>
              <w:t xml:space="preserve">海洋领域    </w:t>
            </w:r>
            <w:r>
              <w:rPr>
                <w:rFonts w:ascii="Wingdings 2" w:hAnsi="Wingdings 2" w:eastAsia="仿宋_GB2312" w:cs="Times New Roman"/>
                <w:color w:val="222222"/>
                <w:sz w:val="28"/>
                <w:szCs w:val="28"/>
              </w:rPr>
              <w:sym w:font="Wingdings 2" w:char="00A3"/>
            </w:r>
            <w:r>
              <w:rPr>
                <w:rFonts w:hint="eastAsia" w:ascii="Times New Roman" w:hAnsi="Times New Roman" w:eastAsia="仿宋_GB2312" w:cs="Times New Roman"/>
                <w:color w:val="222222"/>
                <w:sz w:val="28"/>
                <w:szCs w:val="28"/>
              </w:rPr>
              <w:t xml:space="preserve">基础研究 </w:t>
            </w:r>
          </w:p>
          <w:p w14:paraId="215CF2B9">
            <w:pPr>
              <w:widowControl/>
              <w:spacing w:line="400" w:lineRule="exact"/>
              <w:ind w:left="105" w:leftChars="50" w:right="105" w:rightChars="50"/>
              <w:rPr>
                <w:rFonts w:ascii="Times New Roman" w:hAnsi="Times New Roman" w:eastAsia="仿宋_GB2312" w:cs="Times New Roman"/>
                <w:color w:val="222222"/>
                <w:sz w:val="28"/>
                <w:szCs w:val="28"/>
              </w:rPr>
            </w:pPr>
            <w:r>
              <w:rPr>
                <w:rFonts w:hint="eastAsia" w:ascii="Times New Roman" w:hAnsi="Times New Roman" w:eastAsia="仿宋_GB2312" w:cs="Times New Roman"/>
                <w:b/>
                <w:bCs/>
                <w:color w:val="auto"/>
                <w:sz w:val="28"/>
                <w:szCs w:val="28"/>
              </w:rPr>
              <w:t>（注：高新领域包含：</w:t>
            </w:r>
            <w:r>
              <w:rPr>
                <w:rFonts w:hint="eastAsia" w:ascii="Times New Roman" w:hAnsi="Times New Roman" w:eastAsia="仿宋_GB2312" w:cs="Times New Roman"/>
                <w:color w:val="auto"/>
                <w:sz w:val="28"/>
                <w:szCs w:val="28"/>
              </w:rPr>
              <w:t>新一代信息技术、高端装备、新能源、新材料、现代交通、高端化工、现代轻纺、先进印染、文化创意；</w:t>
            </w:r>
            <w:r>
              <w:rPr>
                <w:rFonts w:hint="eastAsia" w:ascii="Times New Roman" w:hAnsi="Times New Roman" w:eastAsia="仿宋_GB2312" w:cs="Times New Roman"/>
                <w:b/>
                <w:bCs/>
                <w:color w:val="auto"/>
                <w:sz w:val="28"/>
                <w:szCs w:val="28"/>
              </w:rPr>
              <w:t>农业农村领域包含</w:t>
            </w:r>
            <w:r>
              <w:rPr>
                <w:rFonts w:hint="eastAsia" w:ascii="Times New Roman" w:hAnsi="Times New Roman" w:eastAsia="仿宋_GB2312" w:cs="Times New Roman"/>
                <w:color w:val="auto"/>
                <w:sz w:val="28"/>
                <w:szCs w:val="28"/>
              </w:rPr>
              <w:t>：农业育种、农产品生产、农产品加工、设施农业、节水农业、农业生态环境保护和资源综合利用、农业基础研究、智慧农业与农机装备；</w:t>
            </w:r>
            <w:r>
              <w:rPr>
                <w:rFonts w:hint="eastAsia" w:ascii="Times New Roman" w:hAnsi="Times New Roman" w:eastAsia="仿宋_GB2312" w:cs="Times New Roman"/>
                <w:b/>
                <w:bCs/>
                <w:color w:val="auto"/>
                <w:sz w:val="28"/>
                <w:szCs w:val="28"/>
              </w:rPr>
              <w:t>社发领域包含：</w:t>
            </w:r>
            <w:r>
              <w:rPr>
                <w:rFonts w:hint="eastAsia" w:ascii="Times New Roman" w:hAnsi="Times New Roman" w:eastAsia="仿宋_GB2312" w:cs="Times New Roman"/>
                <w:color w:val="auto"/>
                <w:sz w:val="28"/>
                <w:szCs w:val="28"/>
              </w:rPr>
              <w:t>生物医药、医疗器械、绿色低碳、地质勘探、生态环保、公共安全、生物技术、疫情防控、公共卫生；</w:t>
            </w:r>
            <w:r>
              <w:rPr>
                <w:rFonts w:hint="eastAsia" w:ascii="Times New Roman" w:hAnsi="Times New Roman" w:eastAsia="仿宋_GB2312" w:cs="Times New Roman"/>
                <w:b/>
                <w:bCs/>
                <w:color w:val="auto"/>
                <w:sz w:val="28"/>
                <w:szCs w:val="28"/>
              </w:rPr>
              <w:t>基础研究包含：</w:t>
            </w:r>
            <w:r>
              <w:rPr>
                <w:rFonts w:hint="eastAsia" w:ascii="Times New Roman" w:hAnsi="Times New Roman" w:eastAsia="仿宋_GB2312" w:cs="Times New Roman"/>
                <w:color w:val="auto"/>
                <w:sz w:val="28"/>
                <w:szCs w:val="28"/>
              </w:rPr>
              <w:t>基础研究。</w:t>
            </w:r>
            <w:r>
              <w:rPr>
                <w:rFonts w:hint="eastAsia" w:ascii="Times New Roman" w:hAnsi="Times New Roman" w:eastAsia="仿宋_GB2312" w:cs="Times New Roman"/>
                <w:b/>
                <w:bCs/>
                <w:color w:val="auto"/>
                <w:sz w:val="28"/>
                <w:szCs w:val="28"/>
              </w:rPr>
              <w:t>）</w:t>
            </w:r>
          </w:p>
        </w:tc>
      </w:tr>
      <w:tr w14:paraId="3425E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09" w:type="dxa"/>
            <w:vMerge w:val="continue"/>
            <w:tcMar>
              <w:top w:w="0" w:type="dxa"/>
              <w:left w:w="0" w:type="dxa"/>
              <w:bottom w:w="0" w:type="dxa"/>
              <w:right w:w="0" w:type="dxa"/>
            </w:tcMar>
            <w:vAlign w:val="center"/>
          </w:tcPr>
          <w:p w14:paraId="7DD717DA">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36949BE5">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成果类型</w:t>
            </w:r>
          </w:p>
        </w:tc>
        <w:tc>
          <w:tcPr>
            <w:tcW w:w="6379" w:type="dxa"/>
            <w:tcMar>
              <w:top w:w="0" w:type="dxa"/>
              <w:left w:w="0" w:type="dxa"/>
              <w:bottom w:w="0" w:type="dxa"/>
              <w:right w:w="0" w:type="dxa"/>
            </w:tcMar>
            <w:vAlign w:val="center"/>
          </w:tcPr>
          <w:p w14:paraId="3EB66B53">
            <w:pPr>
              <w:spacing w:line="400" w:lineRule="exact"/>
              <w:ind w:left="105" w:leftChars="50" w:right="105" w:rightChars="50"/>
              <w:rPr>
                <w:rFonts w:ascii="仿宋_GB2312" w:hAnsi="仿宋_GB2312" w:eastAsia="仿宋_GB2312" w:cs="仿宋_GB2312"/>
                <w:sz w:val="28"/>
                <w:szCs w:val="28"/>
              </w:rPr>
            </w:pPr>
            <w:r>
              <w:rPr>
                <w:rFonts w:ascii="Wingdings 2" w:hAnsi="Wingdings 2" w:eastAsia="仿宋_GB2312" w:cs="仿宋_GB2312"/>
                <w:sz w:val="28"/>
                <w:szCs w:val="28"/>
              </w:rPr>
              <w:sym w:font="Wingdings 2" w:char="00A3"/>
            </w:r>
            <w:r>
              <w:rPr>
                <w:rFonts w:hint="eastAsia" w:ascii="仿宋_GB2312" w:hAnsi="仿宋_GB2312" w:eastAsia="仿宋_GB2312" w:cs="仿宋_GB2312"/>
                <w:sz w:val="28"/>
                <w:szCs w:val="28"/>
              </w:rPr>
              <w:t>基础研究成果  □技术攻关成果  □重大应用成果</w:t>
            </w:r>
          </w:p>
          <w:p w14:paraId="2781454B">
            <w:pPr>
              <w:spacing w:line="400" w:lineRule="exact"/>
              <w:ind w:left="105" w:leftChars="50" w:right="105" w:rightChars="5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w:t>
            </w:r>
            <w:r>
              <w:rPr>
                <w:rFonts w:hint="eastAsia" w:ascii="仿宋_GB2312" w:hAnsi="仿宋_GB2312" w:eastAsia="仿宋_GB2312" w:cs="仿宋_GB2312"/>
                <w:b/>
                <w:bCs/>
                <w:color w:val="auto"/>
                <w:sz w:val="28"/>
                <w:szCs w:val="28"/>
              </w:rPr>
              <w:t>注：</w:t>
            </w:r>
            <w:r>
              <w:rPr>
                <w:rFonts w:ascii="仿宋_GB2312" w:hAnsi="仿宋_GB2312" w:eastAsia="仿宋_GB2312" w:cs="仿宋_GB2312"/>
                <w:color w:val="auto"/>
                <w:sz w:val="28"/>
                <w:szCs w:val="28"/>
              </w:rPr>
              <w:t xml:space="preserve"> </w:t>
            </w:r>
          </w:p>
          <w:p w14:paraId="603AC76E">
            <w:pPr>
              <w:spacing w:line="400" w:lineRule="exact"/>
              <w:ind w:left="105" w:leftChars="50" w:right="105" w:rightChars="50"/>
              <w:rPr>
                <w:rFonts w:ascii="Times New Roman" w:hAnsi="Times New Roman" w:eastAsia="仿宋_GB2312" w:cs="Times New Roman"/>
                <w:color w:val="222222"/>
                <w:sz w:val="28"/>
                <w:szCs w:val="28"/>
              </w:rPr>
            </w:pPr>
            <w:r>
              <w:rPr>
                <w:rFonts w:hint="eastAsia" w:ascii="Times New Roman" w:hAnsi="Times New Roman" w:eastAsia="仿宋_GB2312" w:cs="Times New Roman"/>
                <w:b/>
                <w:bCs/>
                <w:color w:val="auto"/>
                <w:kern w:val="0"/>
                <w:sz w:val="28"/>
                <w:szCs w:val="32"/>
              </w:rPr>
              <w:t>基础研究成果指：</w:t>
            </w:r>
            <w:r>
              <w:rPr>
                <w:rFonts w:hint="eastAsia" w:ascii="Times New Roman" w:hAnsi="Times New Roman" w:eastAsia="仿宋_GB2312" w:cs="Times New Roman"/>
                <w:color w:val="auto"/>
                <w:kern w:val="0"/>
                <w:sz w:val="28"/>
                <w:szCs w:val="32"/>
              </w:rPr>
              <w:t>成果所属学科，解决的重大问题，提出的新的重大理论或获得的突破性进展，开展的实验验证情况，成果对学科或领域的贡献，未来应用或效益情况，以及国际同行认可情况。</w:t>
            </w:r>
            <w:r>
              <w:rPr>
                <w:rFonts w:hint="eastAsia" w:ascii="Times New Roman" w:hAnsi="Times New Roman" w:eastAsia="仿宋_GB2312" w:cs="Times New Roman"/>
                <w:color w:val="auto"/>
                <w:kern w:val="0"/>
                <w:sz w:val="28"/>
                <w:szCs w:val="32"/>
              </w:rPr>
              <w:br w:type="textWrapping"/>
            </w:r>
            <w:r>
              <w:rPr>
                <w:rFonts w:hint="eastAsia" w:ascii="Times New Roman" w:hAnsi="Times New Roman" w:eastAsia="仿宋_GB2312" w:cs="Times New Roman"/>
                <w:b/>
                <w:bCs/>
                <w:color w:val="auto"/>
                <w:kern w:val="0"/>
                <w:sz w:val="28"/>
                <w:szCs w:val="32"/>
              </w:rPr>
              <w:t>技术攻关成果指：</w:t>
            </w:r>
            <w:r>
              <w:rPr>
                <w:rFonts w:hint="eastAsia" w:ascii="Times New Roman" w:hAnsi="Times New Roman" w:eastAsia="仿宋_GB2312" w:cs="Times New Roman"/>
                <w:color w:val="auto"/>
                <w:kern w:val="0"/>
                <w:sz w:val="28"/>
                <w:szCs w:val="32"/>
              </w:rPr>
              <w:t>成果解决的卡脖子问题或重大技术难题，国内外目前的技术水平以及成果先进性，开展的研究内容，在突破“卡脖子”技术、保障核心产业链安全、实现进口替代等取得的突破性进展，对产业发展的影响，成果取得的效益或转化后可产生的效益。</w:t>
            </w:r>
            <w:r>
              <w:rPr>
                <w:rFonts w:hint="eastAsia" w:ascii="Times New Roman" w:hAnsi="Times New Roman" w:eastAsia="仿宋_GB2312" w:cs="Times New Roman"/>
                <w:color w:val="auto"/>
                <w:kern w:val="0"/>
                <w:sz w:val="28"/>
                <w:szCs w:val="32"/>
              </w:rPr>
              <w:br w:type="textWrapping"/>
            </w:r>
            <w:r>
              <w:rPr>
                <w:rFonts w:hint="eastAsia" w:ascii="Times New Roman" w:hAnsi="Times New Roman" w:eastAsia="仿宋_GB2312" w:cs="Times New Roman"/>
                <w:b/>
                <w:bCs/>
                <w:color w:val="auto"/>
                <w:kern w:val="0"/>
                <w:sz w:val="28"/>
                <w:szCs w:val="32"/>
              </w:rPr>
              <w:t>重大应用成果指：</w:t>
            </w:r>
            <w:r>
              <w:rPr>
                <w:rFonts w:hint="eastAsia" w:ascii="Times New Roman" w:hAnsi="Times New Roman" w:eastAsia="仿宋_GB2312" w:cs="Times New Roman"/>
                <w:color w:val="auto"/>
                <w:kern w:val="0"/>
                <w:sz w:val="28"/>
                <w:szCs w:val="32"/>
              </w:rPr>
              <w:t>成果解决重大技术或工程难题，国内外目前的技术水平以及成果先进性，开展的研究内容，取得的技术突破，在国之重器、国家重大工程和设施等具体应用情况，在保障国家战略安全发挥的作用。</w:t>
            </w:r>
            <w:r>
              <w:rPr>
                <w:rFonts w:hint="eastAsia" w:ascii="仿宋_GB2312" w:hAnsi="仿宋_GB2312" w:eastAsia="仿宋_GB2312" w:cs="仿宋_GB2312"/>
                <w:color w:val="auto"/>
                <w:sz w:val="28"/>
                <w:szCs w:val="28"/>
              </w:rPr>
              <w:t>）</w:t>
            </w:r>
          </w:p>
        </w:tc>
      </w:tr>
      <w:tr w14:paraId="6DFDD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709" w:type="dxa"/>
            <w:vMerge w:val="continue"/>
            <w:tcMar>
              <w:top w:w="0" w:type="dxa"/>
              <w:left w:w="0" w:type="dxa"/>
              <w:bottom w:w="0" w:type="dxa"/>
              <w:right w:w="0" w:type="dxa"/>
            </w:tcMar>
            <w:vAlign w:val="center"/>
          </w:tcPr>
          <w:p w14:paraId="4CB67A6D">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6D320973">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成果水平</w:t>
            </w:r>
          </w:p>
        </w:tc>
        <w:tc>
          <w:tcPr>
            <w:tcW w:w="6379" w:type="dxa"/>
            <w:tcMar>
              <w:top w:w="0" w:type="dxa"/>
              <w:left w:w="0" w:type="dxa"/>
              <w:bottom w:w="0" w:type="dxa"/>
              <w:right w:w="0" w:type="dxa"/>
            </w:tcMar>
            <w:vAlign w:val="center"/>
          </w:tcPr>
          <w:p w14:paraId="7E26F44F">
            <w:pPr>
              <w:spacing w:line="400" w:lineRule="exact"/>
              <w:ind w:firstLine="280" w:firstLineChars="100"/>
              <w:rPr>
                <w:rFonts w:ascii="仿宋_GB2312" w:hAnsi="仿宋_GB2312" w:eastAsia="仿宋_GB2312" w:cs="仿宋_GB2312"/>
                <w:color w:val="222222"/>
                <w:sz w:val="28"/>
                <w:szCs w:val="28"/>
              </w:rPr>
            </w:pP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国际领先 </w:t>
            </w:r>
            <w:r>
              <w:rPr>
                <w:rFonts w:ascii="仿宋_GB2312" w:hAnsi="仿宋_GB2312" w:eastAsia="仿宋_GB2312" w:cs="仿宋_GB2312"/>
                <w:color w:val="222222"/>
                <w:sz w:val="28"/>
                <w:szCs w:val="28"/>
              </w:rPr>
              <w:t xml:space="preserve">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国际先进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国内领先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国内先进</w:t>
            </w:r>
          </w:p>
        </w:tc>
      </w:tr>
      <w:tr w14:paraId="11AA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709" w:type="dxa"/>
            <w:vMerge w:val="continue"/>
            <w:tcMar>
              <w:top w:w="0" w:type="dxa"/>
              <w:left w:w="0" w:type="dxa"/>
              <w:bottom w:w="0" w:type="dxa"/>
              <w:right w:w="0" w:type="dxa"/>
            </w:tcMar>
            <w:vAlign w:val="center"/>
          </w:tcPr>
          <w:p w14:paraId="0F300499">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37D4CFBB">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成果研究时间</w:t>
            </w:r>
          </w:p>
        </w:tc>
        <w:tc>
          <w:tcPr>
            <w:tcW w:w="6379" w:type="dxa"/>
            <w:tcMar>
              <w:top w:w="0" w:type="dxa"/>
              <w:left w:w="0" w:type="dxa"/>
              <w:bottom w:w="0" w:type="dxa"/>
              <w:right w:w="0" w:type="dxa"/>
            </w:tcMar>
            <w:vAlign w:val="center"/>
          </w:tcPr>
          <w:p w14:paraId="56FF30AD">
            <w:pPr>
              <w:spacing w:line="400" w:lineRule="exact"/>
              <w:ind w:left="105" w:leftChars="50"/>
              <w:rPr>
                <w:rFonts w:ascii="仿宋_GB2312" w:hAnsi="仿宋_GB2312" w:eastAsia="仿宋_GB2312" w:cs="仿宋_GB2312"/>
                <w:color w:val="222222"/>
                <w:sz w:val="28"/>
                <w:szCs w:val="28"/>
              </w:rPr>
            </w:pP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项目实施期内完成  □已验收项目的衍生成果 </w:t>
            </w:r>
          </w:p>
          <w:p w14:paraId="2BB8A319">
            <w:pPr>
              <w:spacing w:line="400" w:lineRule="exact"/>
              <w:ind w:firstLine="1120" w:firstLineChars="400"/>
              <w:rPr>
                <w:rFonts w:ascii="仿宋_GB2312" w:hAnsi="仿宋_GB2312" w:eastAsia="仿宋_GB2312" w:cs="仿宋_GB2312"/>
                <w:color w:val="222222"/>
                <w:sz w:val="28"/>
                <w:szCs w:val="28"/>
              </w:rPr>
            </w:pPr>
            <w:r>
              <w:rPr>
                <w:rFonts w:hint="eastAsia" w:ascii="仿宋_GB2312" w:hAnsi="仿宋_GB2312" w:eastAsia="仿宋_GB2312" w:cs="仿宋_GB2312"/>
                <w:color w:val="222222"/>
                <w:sz w:val="28"/>
                <w:szCs w:val="28"/>
              </w:rPr>
              <w:t>年  月  日—    年  月  日</w:t>
            </w:r>
          </w:p>
          <w:p w14:paraId="3126853F">
            <w:pPr>
              <w:spacing w:line="400" w:lineRule="exact"/>
              <w:ind w:left="105" w:leftChars="50" w:right="105" w:rightChars="50"/>
              <w:rPr>
                <w:rFonts w:ascii="仿宋_GB2312" w:hAnsi="仿宋_GB2312" w:eastAsia="仿宋_GB2312" w:cs="仿宋_GB2312"/>
                <w:color w:val="222222"/>
                <w:sz w:val="28"/>
                <w:szCs w:val="28"/>
              </w:rPr>
            </w:pPr>
            <w:r>
              <w:rPr>
                <w:rFonts w:hint="eastAsia" w:ascii="Times New Roman" w:hAnsi="Times New Roman" w:eastAsia="仿宋_GB2312" w:cs="Times New Roman"/>
                <w:color w:val="auto"/>
                <w:kern w:val="0"/>
                <w:sz w:val="28"/>
                <w:szCs w:val="32"/>
              </w:rPr>
              <w:t>（</w:t>
            </w:r>
            <w:r>
              <w:rPr>
                <w:rFonts w:hint="eastAsia" w:ascii="Times New Roman" w:hAnsi="Times New Roman" w:eastAsia="仿宋_GB2312" w:cs="Times New Roman"/>
                <w:b/>
                <w:bCs/>
                <w:color w:val="auto"/>
                <w:kern w:val="0"/>
                <w:sz w:val="28"/>
                <w:szCs w:val="32"/>
              </w:rPr>
              <w:t>注：</w:t>
            </w:r>
            <w:r>
              <w:rPr>
                <w:rFonts w:hint="eastAsia" w:ascii="Times New Roman" w:hAnsi="Times New Roman" w:eastAsia="仿宋_GB2312" w:cs="Times New Roman"/>
                <w:color w:val="auto"/>
                <w:kern w:val="0"/>
                <w:sz w:val="28"/>
                <w:szCs w:val="32"/>
              </w:rPr>
              <w:t>成果研究的时间最好在1年以上，成果取得的时间为2023年以来。如为2023年之前取得的成果，要明确2023年以后的重大进展。）</w:t>
            </w:r>
          </w:p>
        </w:tc>
      </w:tr>
      <w:tr w14:paraId="33811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709" w:type="dxa"/>
            <w:vMerge w:val="continue"/>
            <w:tcMar>
              <w:top w:w="0" w:type="dxa"/>
              <w:left w:w="0" w:type="dxa"/>
              <w:bottom w:w="0" w:type="dxa"/>
              <w:right w:w="0" w:type="dxa"/>
            </w:tcMar>
            <w:vAlign w:val="center"/>
          </w:tcPr>
          <w:p w14:paraId="3C6872FB">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6566C024">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获得知识产权情况</w:t>
            </w:r>
          </w:p>
        </w:tc>
        <w:tc>
          <w:tcPr>
            <w:tcW w:w="6379" w:type="dxa"/>
            <w:tcMar>
              <w:top w:w="0" w:type="dxa"/>
              <w:left w:w="0" w:type="dxa"/>
              <w:bottom w:w="0" w:type="dxa"/>
              <w:right w:w="0" w:type="dxa"/>
            </w:tcMar>
            <w:vAlign w:val="center"/>
          </w:tcPr>
          <w:p w14:paraId="0945BACF">
            <w:pPr>
              <w:spacing w:line="400" w:lineRule="exact"/>
              <w:jc w:val="left"/>
              <w:rPr>
                <w:rFonts w:ascii="仿宋_GB2312" w:hAnsi="仿宋_GB2312" w:eastAsia="仿宋_GB2312" w:cs="仿宋_GB2312"/>
                <w:color w:val="222222"/>
                <w:sz w:val="28"/>
                <w:szCs w:val="28"/>
              </w:rPr>
            </w:pPr>
          </w:p>
        </w:tc>
      </w:tr>
      <w:tr w14:paraId="4D142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709" w:type="dxa"/>
            <w:vMerge w:val="continue"/>
            <w:tcMar>
              <w:top w:w="0" w:type="dxa"/>
              <w:left w:w="0" w:type="dxa"/>
              <w:bottom w:w="0" w:type="dxa"/>
              <w:right w:w="0" w:type="dxa"/>
            </w:tcMar>
            <w:vAlign w:val="center"/>
          </w:tcPr>
          <w:p w14:paraId="03B19FF1">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1E99AE92">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知识产权类型</w:t>
            </w:r>
          </w:p>
        </w:tc>
        <w:tc>
          <w:tcPr>
            <w:tcW w:w="6379" w:type="dxa"/>
            <w:tcMar>
              <w:top w:w="0" w:type="dxa"/>
              <w:left w:w="0" w:type="dxa"/>
              <w:bottom w:w="0" w:type="dxa"/>
              <w:right w:w="0" w:type="dxa"/>
            </w:tcMar>
            <w:vAlign w:val="center"/>
          </w:tcPr>
          <w:p w14:paraId="1C036FA9">
            <w:pPr>
              <w:spacing w:line="400" w:lineRule="exact"/>
              <w:ind w:left="105" w:leftChars="50" w:right="105" w:rightChars="50"/>
              <w:rPr>
                <w:rFonts w:ascii="仿宋_GB2312" w:hAnsi="仿宋_GB2312" w:eastAsia="仿宋_GB2312" w:cs="仿宋_GB2312"/>
                <w:color w:val="222222"/>
                <w:sz w:val="28"/>
                <w:szCs w:val="28"/>
              </w:rPr>
            </w:pP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发明专利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实用新型专利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外观设计专利</w:t>
            </w:r>
          </w:p>
          <w:p w14:paraId="21FBCF2C">
            <w:pPr>
              <w:spacing w:line="400" w:lineRule="exact"/>
              <w:ind w:left="105" w:leftChars="50" w:right="105" w:rightChars="50"/>
              <w:rPr>
                <w:rFonts w:ascii="仿宋_GB2312" w:hAnsi="仿宋_GB2312" w:eastAsia="仿宋_GB2312" w:cs="仿宋_GB2312"/>
                <w:color w:val="222222"/>
                <w:sz w:val="28"/>
                <w:szCs w:val="28"/>
              </w:rPr>
            </w:pP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软件著作权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动植物新品种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生物医药新品种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集成电路布图设计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标准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论文、论著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未涉及知识产权  </w:t>
            </w:r>
          </w:p>
          <w:p w14:paraId="0EFFFB9E">
            <w:pPr>
              <w:spacing w:line="400" w:lineRule="exact"/>
              <w:ind w:left="105" w:leftChars="50" w:right="105" w:rightChars="50"/>
              <w:rPr>
                <w:rFonts w:ascii="仿宋_GB2312" w:hAnsi="仿宋_GB2312" w:eastAsia="仿宋_GB2312" w:cs="仿宋_GB2312"/>
                <w:color w:val="222222"/>
                <w:sz w:val="28"/>
                <w:szCs w:val="28"/>
              </w:rPr>
            </w:pPr>
            <w:r>
              <w:rPr>
                <w:rFonts w:hint="eastAsia" w:ascii="仿宋_GB2312" w:hAnsi="仿宋_GB2312" w:eastAsia="仿宋_GB2312" w:cs="仿宋_GB2312"/>
                <w:b/>
                <w:bCs/>
                <w:color w:val="auto"/>
                <w:sz w:val="28"/>
                <w:szCs w:val="28"/>
              </w:rPr>
              <w:t>（请提供相应知识产权佐证材料</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b/>
                <w:bCs/>
                <w:color w:val="auto"/>
                <w:sz w:val="28"/>
                <w:szCs w:val="28"/>
              </w:rPr>
              <w:t>）</w:t>
            </w:r>
          </w:p>
        </w:tc>
      </w:tr>
      <w:tr w14:paraId="1E6C9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709" w:type="dxa"/>
            <w:vMerge w:val="continue"/>
            <w:tcMar>
              <w:top w:w="0" w:type="dxa"/>
              <w:left w:w="0" w:type="dxa"/>
              <w:bottom w:w="0" w:type="dxa"/>
              <w:right w:w="0" w:type="dxa"/>
            </w:tcMar>
            <w:vAlign w:val="center"/>
          </w:tcPr>
          <w:p w14:paraId="131AD5E4">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4DC7DFFD">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成果是否已在公开媒体宣传及相关情况</w:t>
            </w:r>
          </w:p>
        </w:tc>
        <w:tc>
          <w:tcPr>
            <w:tcW w:w="6379" w:type="dxa"/>
            <w:tcMar>
              <w:top w:w="0" w:type="dxa"/>
              <w:left w:w="0" w:type="dxa"/>
              <w:bottom w:w="0" w:type="dxa"/>
              <w:right w:w="0" w:type="dxa"/>
            </w:tcMar>
            <w:vAlign w:val="center"/>
          </w:tcPr>
          <w:p w14:paraId="56567640">
            <w:pPr>
              <w:spacing w:line="400" w:lineRule="exact"/>
              <w:ind w:firstLine="280" w:firstLineChars="100"/>
              <w:rPr>
                <w:rFonts w:ascii="仿宋_GB2312" w:hAnsi="仿宋_GB2312" w:eastAsia="仿宋_GB2312" w:cs="仿宋_GB2312"/>
                <w:color w:val="222222"/>
                <w:sz w:val="28"/>
                <w:szCs w:val="28"/>
              </w:rPr>
            </w:pP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是</w:t>
            </w:r>
            <w:r>
              <w:rPr>
                <w:rFonts w:ascii="仿宋_GB2312" w:hAnsi="仿宋_GB2312" w:eastAsia="仿宋_GB2312" w:cs="仿宋_GB2312"/>
                <w:color w:val="222222"/>
                <w:sz w:val="28"/>
                <w:szCs w:val="28"/>
              </w:rPr>
              <w:t xml:space="preserve">  </w:t>
            </w:r>
            <w:r>
              <w:rPr>
                <w:rFonts w:ascii="Wingdings 2" w:hAnsi="Wingdings 2" w:eastAsia="仿宋_GB2312" w:cs="仿宋_GB2312"/>
                <w:color w:val="222222"/>
                <w:sz w:val="28"/>
                <w:szCs w:val="28"/>
              </w:rPr>
              <w:sym w:font="Wingdings 2" w:char="00A3"/>
            </w:r>
            <w:r>
              <w:rPr>
                <w:rFonts w:hint="eastAsia" w:ascii="仿宋_GB2312" w:hAnsi="仿宋_GB2312" w:eastAsia="仿宋_GB2312" w:cs="仿宋_GB2312"/>
                <w:color w:val="222222"/>
                <w:sz w:val="28"/>
                <w:szCs w:val="28"/>
              </w:rPr>
              <w:t xml:space="preserve">否 </w:t>
            </w:r>
            <w:r>
              <w:rPr>
                <w:rFonts w:ascii="仿宋_GB2312" w:hAnsi="仿宋_GB2312" w:eastAsia="仿宋_GB2312" w:cs="仿宋_GB2312"/>
                <w:color w:val="222222"/>
                <w:sz w:val="28"/>
                <w:szCs w:val="28"/>
              </w:rPr>
              <w:t xml:space="preserve"> </w:t>
            </w:r>
          </w:p>
          <w:p w14:paraId="0CF52697">
            <w:pPr>
              <w:spacing w:line="400" w:lineRule="exact"/>
              <w:ind w:firstLine="280" w:firstLineChars="100"/>
              <w:jc w:val="left"/>
              <w:rPr>
                <w:rFonts w:ascii="Times New Roman" w:hAnsi="Times New Roman" w:eastAsia="仿宋_GB2312" w:cs="Times New Roman"/>
                <w:color w:val="0000FF"/>
                <w:kern w:val="0"/>
                <w:sz w:val="32"/>
                <w:szCs w:val="32"/>
              </w:rPr>
            </w:pPr>
            <w:r>
              <w:rPr>
                <w:rFonts w:hint="eastAsia" w:ascii="Times New Roman" w:hAnsi="Times New Roman" w:eastAsia="仿宋_GB2312" w:cs="Times New Roman"/>
                <w:kern w:val="0"/>
                <w:sz w:val="28"/>
                <w:szCs w:val="32"/>
              </w:rPr>
              <w:t>如已公开宣传，请列举何时在何种媒体进行宣传</w:t>
            </w:r>
          </w:p>
        </w:tc>
      </w:tr>
      <w:tr w14:paraId="58F39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709" w:type="dxa"/>
            <w:vMerge w:val="continue"/>
            <w:tcMar>
              <w:top w:w="0" w:type="dxa"/>
              <w:left w:w="0" w:type="dxa"/>
              <w:bottom w:w="0" w:type="dxa"/>
              <w:right w:w="0" w:type="dxa"/>
            </w:tcMar>
            <w:vAlign w:val="center"/>
          </w:tcPr>
          <w:p w14:paraId="280CC8E3">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4B33B330">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w:t>
            </w:r>
          </w:p>
          <w:p w14:paraId="0609FEA8">
            <w:pPr>
              <w:spacing w:line="400" w:lineRule="exact"/>
              <w:jc w:val="center"/>
              <w:rPr>
                <w:rFonts w:ascii="仿宋_GB2312" w:hAnsi="仿宋_GB2312" w:eastAsia="仿宋_GB2312" w:cs="仿宋_GB2312"/>
                <w:color w:val="222222"/>
                <w:sz w:val="28"/>
                <w:szCs w:val="28"/>
              </w:rPr>
            </w:pPr>
            <w:r>
              <w:rPr>
                <w:rFonts w:hint="eastAsia" w:ascii="仿宋" w:hAnsi="仿宋" w:eastAsia="仿宋" w:cs="仿宋"/>
                <w:color w:val="222222"/>
                <w:sz w:val="28"/>
                <w:szCs w:val="28"/>
              </w:rPr>
              <w:t>简介</w:t>
            </w:r>
          </w:p>
        </w:tc>
        <w:tc>
          <w:tcPr>
            <w:tcW w:w="6379" w:type="dxa"/>
            <w:tcMar>
              <w:top w:w="0" w:type="dxa"/>
              <w:left w:w="0" w:type="dxa"/>
              <w:bottom w:w="0" w:type="dxa"/>
              <w:right w:w="0" w:type="dxa"/>
            </w:tcMar>
          </w:tcPr>
          <w:p w14:paraId="1CDBC98A">
            <w:pPr>
              <w:adjustRightInd w:val="0"/>
              <w:snapToGrid w:val="0"/>
              <w:spacing w:line="460" w:lineRule="exact"/>
              <w:rPr>
                <w:rFonts w:ascii="仿宋_GB2312" w:hAnsi="仿宋_GB2312" w:eastAsia="仿宋_GB2312" w:cs="仿宋_GB2312"/>
                <w:color w:val="auto"/>
                <w:sz w:val="28"/>
                <w:szCs w:val="28"/>
              </w:rPr>
            </w:pPr>
            <w:r>
              <w:rPr>
                <w:rFonts w:ascii="Times New Roman" w:hAnsi="Times New Roman" w:eastAsia="仿宋_GB2312" w:cs="Times New Roman"/>
                <w:b/>
                <w:bCs/>
                <w:color w:val="auto"/>
                <w:kern w:val="0"/>
                <w:sz w:val="28"/>
                <w:szCs w:val="32"/>
              </w:rPr>
              <w:t>成果简介应包括但不限于以下内容：</w:t>
            </w:r>
            <w:r>
              <w:rPr>
                <w:rFonts w:hint="eastAsia" w:ascii="Times New Roman" w:hAnsi="Times New Roman" w:eastAsia="仿宋_GB2312" w:cs="Times New Roman"/>
                <w:color w:val="auto"/>
                <w:kern w:val="0"/>
                <w:sz w:val="28"/>
                <w:szCs w:val="32"/>
              </w:rPr>
              <w:br w:type="textWrapping"/>
            </w:r>
            <w:r>
              <w:rPr>
                <w:rFonts w:hint="eastAsia" w:ascii="Times New Roman" w:hAnsi="Times New Roman" w:eastAsia="仿宋_GB2312" w:cs="Times New Roman"/>
                <w:b/>
                <w:bCs/>
                <w:color w:val="auto"/>
                <w:kern w:val="0"/>
                <w:sz w:val="28"/>
                <w:szCs w:val="32"/>
              </w:rPr>
              <w:t>注：</w:t>
            </w:r>
            <w:r>
              <w:rPr>
                <w:rFonts w:hint="eastAsia" w:ascii="Times New Roman" w:hAnsi="Times New Roman" w:eastAsia="仿宋_GB2312" w:cs="Times New Roman"/>
                <w:color w:val="auto"/>
                <w:kern w:val="0"/>
                <w:sz w:val="28"/>
                <w:szCs w:val="32"/>
              </w:rPr>
              <w:t>成果简介</w:t>
            </w:r>
            <w:r>
              <w:rPr>
                <w:rFonts w:hint="eastAsia" w:ascii="仿宋_GB2312" w:hAnsi="仿宋_GB2312" w:eastAsia="仿宋_GB2312" w:cs="仿宋_GB2312"/>
                <w:color w:val="auto"/>
                <w:sz w:val="28"/>
                <w:szCs w:val="28"/>
              </w:rPr>
              <w:t>包括</w:t>
            </w:r>
            <w:r>
              <w:rPr>
                <w:rFonts w:hint="eastAsia" w:ascii="仿宋_GB2312" w:hAnsi="仿宋_GB2312" w:eastAsia="仿宋_GB2312" w:cs="仿宋_GB2312"/>
                <w:b/>
                <w:bCs/>
                <w:color w:val="auto"/>
                <w:sz w:val="28"/>
                <w:szCs w:val="28"/>
              </w:rPr>
              <w:t>重大突破情况：</w:t>
            </w:r>
            <w:r>
              <w:rPr>
                <w:rFonts w:hint="eastAsia" w:ascii="仿宋_GB2312" w:hAnsi="仿宋_GB2312" w:eastAsia="仿宋_GB2312" w:cs="仿宋_GB2312"/>
                <w:color w:val="auto"/>
                <w:sz w:val="28"/>
                <w:szCs w:val="28"/>
              </w:rPr>
              <w:t>简要介绍什么时间取得的突破性进展、技术水平（卡脖子技术突破、重大基础研究突破、国内外水平等），对我国科技创新发展的影响。</w:t>
            </w:r>
            <w:r>
              <w:rPr>
                <w:rFonts w:hint="eastAsia" w:ascii="仿宋_GB2312" w:hAnsi="仿宋_GB2312" w:eastAsia="仿宋_GB2312" w:cs="仿宋_GB2312"/>
                <w:b/>
                <w:bCs/>
                <w:color w:val="auto"/>
                <w:sz w:val="28"/>
                <w:szCs w:val="28"/>
              </w:rPr>
              <w:t>核心技术情况：</w:t>
            </w:r>
            <w:r>
              <w:rPr>
                <w:rFonts w:hint="eastAsia" w:ascii="仿宋_GB2312" w:hAnsi="仿宋_GB2312" w:eastAsia="仿宋_GB2312" w:cs="仿宋_GB2312"/>
                <w:color w:val="auto"/>
                <w:sz w:val="28"/>
                <w:szCs w:val="28"/>
              </w:rPr>
              <w:t>包括具体内容、应用领域、国内外技术水平及先进性。依托的科技计划项目、创新平台和高层次人才、核心研究内容（可附带研发时长和投入）、重点技术的突破性进展、新颖性、创造性、应用现状等内容。</w:t>
            </w:r>
            <w:r>
              <w:rPr>
                <w:rFonts w:hint="eastAsia" w:ascii="仿宋_GB2312" w:hAnsi="仿宋_GB2312" w:eastAsia="仿宋_GB2312" w:cs="仿宋_GB2312"/>
                <w:b/>
                <w:bCs/>
                <w:color w:val="auto"/>
                <w:sz w:val="28"/>
                <w:szCs w:val="28"/>
              </w:rPr>
              <w:t>经济或社会效益：</w:t>
            </w:r>
            <w:r>
              <w:rPr>
                <w:rFonts w:hint="eastAsia" w:ascii="仿宋_GB2312" w:hAnsi="仿宋_GB2312" w:eastAsia="仿宋_GB2312" w:cs="仿宋_GB2312"/>
                <w:color w:val="auto"/>
                <w:sz w:val="28"/>
                <w:szCs w:val="28"/>
              </w:rPr>
              <w:t>突出技术对产业发展的影响</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在行业内应用推广情况。该成果产生的经济效益（截至目前的产能、利润；预计</w:t>
            </w:r>
            <w:r>
              <w:rPr>
                <w:rFonts w:hint="eastAsia" w:ascii="仿宋_GB2312" w:hAnsi="仿宋_GB2312" w:eastAsia="仿宋_GB2312" w:cs="仿宋_GB2312"/>
                <w:color w:val="auto"/>
                <w:sz w:val="28"/>
                <w:szCs w:val="28"/>
                <w:lang w:val="en-US" w:eastAsia="zh-CN"/>
              </w:rPr>
              <w:t>未来</w:t>
            </w:r>
            <w:r>
              <w:rPr>
                <w:rFonts w:hint="eastAsia" w:ascii="仿宋_GB2312" w:hAnsi="仿宋_GB2312" w:eastAsia="仿宋_GB2312" w:cs="仿宋_GB2312"/>
                <w:color w:val="auto"/>
                <w:sz w:val="28"/>
                <w:szCs w:val="28"/>
              </w:rPr>
              <w:t>产能、利润</w:t>
            </w:r>
            <w:r>
              <w:rPr>
                <w:rFonts w:hint="eastAsia" w:ascii="仿宋_GB2312" w:hAnsi="仿宋_GB2312" w:eastAsia="仿宋_GB2312" w:cs="仿宋_GB2312"/>
                <w:color w:val="auto"/>
                <w:sz w:val="28"/>
                <w:szCs w:val="28"/>
                <w:lang w:val="en-US" w:eastAsia="zh-CN"/>
              </w:rPr>
              <w:t>情况</w:t>
            </w:r>
            <w:r>
              <w:rPr>
                <w:rFonts w:hint="eastAsia" w:ascii="仿宋_GB2312" w:hAnsi="仿宋_GB2312" w:eastAsia="仿宋_GB2312" w:cs="仿宋_GB2312"/>
                <w:color w:val="auto"/>
                <w:sz w:val="28"/>
                <w:szCs w:val="28"/>
              </w:rPr>
              <w:t>），以及对行业带动等社会效益。</w:t>
            </w:r>
          </w:p>
        </w:tc>
      </w:tr>
      <w:tr w14:paraId="3224D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09" w:type="dxa"/>
            <w:vMerge w:val="restart"/>
            <w:tcMar>
              <w:top w:w="0" w:type="dxa"/>
              <w:left w:w="0" w:type="dxa"/>
              <w:bottom w:w="0" w:type="dxa"/>
              <w:right w:w="0" w:type="dxa"/>
            </w:tcMar>
            <w:vAlign w:val="center"/>
          </w:tcPr>
          <w:p w14:paraId="6A9ED745">
            <w:pPr>
              <w:spacing w:line="400" w:lineRule="exact"/>
              <w:jc w:val="center"/>
              <w:textAlignment w:val="center"/>
              <w:rPr>
                <w:rFonts w:ascii="黑体" w:hAnsi="黑体" w:eastAsia="黑体" w:cs="黑体"/>
                <w:sz w:val="28"/>
                <w:szCs w:val="28"/>
              </w:rPr>
            </w:pPr>
            <w:r>
              <w:rPr>
                <w:rFonts w:hint="eastAsia" w:ascii="黑体" w:hAnsi="黑体" w:eastAsia="黑体" w:cs="黑体"/>
                <w:sz w:val="28"/>
                <w:szCs w:val="28"/>
              </w:rPr>
              <w:t>成果依托项目/基地/人才</w:t>
            </w:r>
          </w:p>
          <w:p w14:paraId="7B0331D4">
            <w:pPr>
              <w:spacing w:line="400" w:lineRule="exact"/>
              <w:jc w:val="center"/>
              <w:rPr>
                <w:rFonts w:ascii="仿宋_GB2312" w:hAnsi="仿宋_GB2312" w:eastAsia="仿宋_GB2312" w:cs="仿宋_GB2312"/>
                <w:sz w:val="28"/>
                <w:szCs w:val="28"/>
              </w:rPr>
            </w:pPr>
            <w:r>
              <w:rPr>
                <w:rFonts w:hint="eastAsia" w:ascii="黑体" w:hAnsi="黑体" w:eastAsia="黑体" w:cs="黑体"/>
                <w:sz w:val="28"/>
                <w:szCs w:val="28"/>
              </w:rPr>
              <w:t>信息</w:t>
            </w:r>
          </w:p>
        </w:tc>
        <w:tc>
          <w:tcPr>
            <w:tcW w:w="1842" w:type="dxa"/>
            <w:tcMar>
              <w:top w:w="0" w:type="dxa"/>
              <w:left w:w="0" w:type="dxa"/>
              <w:bottom w:w="0" w:type="dxa"/>
              <w:right w:w="0" w:type="dxa"/>
            </w:tcMar>
            <w:vAlign w:val="center"/>
          </w:tcPr>
          <w:p w14:paraId="37F1ECA4">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项目（平台、人才）名称</w:t>
            </w:r>
          </w:p>
        </w:tc>
        <w:tc>
          <w:tcPr>
            <w:tcW w:w="6379" w:type="dxa"/>
            <w:tcMar>
              <w:top w:w="0" w:type="dxa"/>
              <w:left w:w="0" w:type="dxa"/>
              <w:bottom w:w="0" w:type="dxa"/>
              <w:right w:w="0" w:type="dxa"/>
            </w:tcMar>
            <w:vAlign w:val="center"/>
          </w:tcPr>
          <w:p w14:paraId="1593B766">
            <w:pPr>
              <w:adjustRightInd w:val="0"/>
              <w:snapToGrid w:val="0"/>
              <w:spacing w:line="460" w:lineRule="exact"/>
              <w:rPr>
                <w:rFonts w:ascii="Times New Roman" w:hAnsi="Times New Roman" w:eastAsia="仿宋_GB2312" w:cs="Times New Roman"/>
                <w:color w:val="auto"/>
                <w:sz w:val="28"/>
                <w:szCs w:val="28"/>
              </w:rPr>
            </w:pPr>
            <w:r>
              <w:rPr>
                <w:rFonts w:hint="eastAsia" w:ascii="仿宋_GB2312" w:hAnsi="仿宋_GB2312" w:eastAsia="仿宋_GB2312" w:cs="仿宋_GB2312"/>
                <w:b/>
                <w:bCs/>
                <w:color w:val="auto"/>
                <w:sz w:val="28"/>
                <w:szCs w:val="28"/>
              </w:rPr>
              <w:t>注：</w:t>
            </w:r>
            <w:r>
              <w:rPr>
                <w:rFonts w:hint="eastAsia" w:ascii="仿宋_GB2312" w:hAnsi="仿宋_GB2312" w:eastAsia="仿宋_GB2312" w:cs="仿宋_GB2312"/>
                <w:color w:val="auto"/>
                <w:sz w:val="28"/>
                <w:szCs w:val="28"/>
              </w:rPr>
              <w:t>写出依托的省市项目名称或平台名称、人才名称，或企业自有项目名称。例如：项目名称：</w:t>
            </w:r>
            <w:r>
              <w:rPr>
                <w:rFonts w:hint="eastAsia" w:ascii="仿宋_GB2312" w:hAnsi="仿宋_GB2312" w:eastAsia="仿宋_GB2312" w:cs="仿宋_GB2312"/>
                <w:color w:val="auto"/>
                <w:sz w:val="28"/>
                <w:szCs w:val="28"/>
                <w:lang w:val="en-US" w:eastAsia="zh-CN"/>
              </w:rPr>
              <w:t>某</w:t>
            </w:r>
            <w:r>
              <w:rPr>
                <w:rFonts w:hint="eastAsia" w:ascii="仿宋_GB2312" w:hAnsi="仿宋_GB2312" w:eastAsia="仿宋_GB2312" w:cs="仿宋_GB2312"/>
                <w:color w:val="auto"/>
                <w:sz w:val="28"/>
                <w:szCs w:val="28"/>
              </w:rPr>
              <w:t>省省科小提升工程项目、</w:t>
            </w:r>
            <w:r>
              <w:rPr>
                <w:rFonts w:hint="eastAsia" w:ascii="仿宋_GB2312" w:hAnsi="仿宋_GB2312" w:eastAsia="仿宋_GB2312" w:cs="仿宋_GB2312"/>
                <w:color w:val="auto"/>
                <w:sz w:val="28"/>
                <w:szCs w:val="28"/>
                <w:lang w:val="en-US" w:eastAsia="zh-CN"/>
              </w:rPr>
              <w:t>某</w:t>
            </w:r>
            <w:r>
              <w:rPr>
                <w:rFonts w:hint="eastAsia" w:ascii="仿宋_GB2312" w:hAnsi="仿宋_GB2312" w:eastAsia="仿宋_GB2312" w:cs="仿宋_GB2312"/>
                <w:color w:val="auto"/>
                <w:sz w:val="28"/>
                <w:szCs w:val="28"/>
              </w:rPr>
              <w:t>市重点研发计划项目、</w:t>
            </w:r>
            <w:r>
              <w:rPr>
                <w:rFonts w:hint="eastAsia" w:ascii="仿宋_GB2312" w:hAnsi="仿宋_GB2312" w:eastAsia="仿宋_GB2312" w:cs="仿宋_GB2312"/>
                <w:color w:val="auto"/>
                <w:sz w:val="28"/>
                <w:szCs w:val="28"/>
                <w:lang w:val="en-US" w:eastAsia="zh-CN"/>
              </w:rPr>
              <w:t>某</w:t>
            </w:r>
            <w:r>
              <w:rPr>
                <w:rFonts w:hint="eastAsia" w:ascii="仿宋_GB2312" w:hAnsi="仿宋_GB2312" w:eastAsia="仿宋_GB2312" w:cs="仿宋_GB2312"/>
                <w:color w:val="auto"/>
                <w:sz w:val="28"/>
                <w:szCs w:val="28"/>
              </w:rPr>
              <w:t>市重点实验室、</w:t>
            </w:r>
            <w:r>
              <w:rPr>
                <w:rFonts w:hint="eastAsia" w:ascii="仿宋_GB2312" w:hAnsi="仿宋_GB2312" w:eastAsia="仿宋_GB2312" w:cs="仿宋_GB2312"/>
                <w:color w:val="auto"/>
                <w:sz w:val="28"/>
                <w:szCs w:val="28"/>
                <w:lang w:val="en-US" w:eastAsia="zh-CN"/>
              </w:rPr>
              <w:t>某</w:t>
            </w:r>
            <w:r>
              <w:rPr>
                <w:rFonts w:hint="eastAsia" w:ascii="仿宋_GB2312" w:hAnsi="仿宋_GB2312" w:eastAsia="仿宋_GB2312" w:cs="仿宋_GB2312"/>
                <w:color w:val="auto"/>
                <w:sz w:val="28"/>
                <w:szCs w:val="28"/>
              </w:rPr>
              <w:t>市技术创新中心、</w:t>
            </w:r>
            <w:r>
              <w:rPr>
                <w:rFonts w:hint="eastAsia" w:ascii="仿宋_GB2312" w:hAnsi="仿宋_GB2312" w:eastAsia="仿宋_GB2312" w:cs="仿宋_GB2312"/>
                <w:color w:val="auto"/>
                <w:sz w:val="28"/>
                <w:szCs w:val="28"/>
                <w:lang w:val="en-US" w:eastAsia="zh-CN"/>
              </w:rPr>
              <w:t>某</w:t>
            </w:r>
            <w:r>
              <w:rPr>
                <w:rFonts w:hint="eastAsia" w:ascii="仿宋_GB2312" w:hAnsi="仿宋_GB2312" w:eastAsia="仿宋_GB2312" w:cs="仿宋_GB2312"/>
                <w:color w:val="auto"/>
                <w:sz w:val="28"/>
                <w:szCs w:val="28"/>
              </w:rPr>
              <w:t>省新型研发机构、</w:t>
            </w:r>
            <w:r>
              <w:rPr>
                <w:rFonts w:hint="default" w:ascii="Arial" w:hAnsi="Arial" w:eastAsia="仿宋_GB2312" w:cs="Arial"/>
                <w:color w:val="auto"/>
                <w:sz w:val="28"/>
                <w:szCs w:val="28"/>
                <w:lang w:val="en-US" w:eastAsia="zh-CN"/>
              </w:rPr>
              <w:t>××</w:t>
            </w:r>
            <w:r>
              <w:rPr>
                <w:rFonts w:hint="eastAsia" w:ascii="仿宋_GB2312" w:hAnsi="仿宋_GB2312" w:eastAsia="仿宋_GB2312" w:cs="仿宋_GB2312"/>
                <w:color w:val="auto"/>
                <w:sz w:val="28"/>
                <w:szCs w:val="28"/>
              </w:rPr>
              <w:t>产业领军人才等，（不需要再带成果名称））</w:t>
            </w:r>
          </w:p>
        </w:tc>
      </w:tr>
      <w:tr w14:paraId="0D133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09" w:type="dxa"/>
            <w:vMerge w:val="continue"/>
            <w:tcMar>
              <w:top w:w="0" w:type="dxa"/>
              <w:left w:w="0" w:type="dxa"/>
              <w:bottom w:w="0" w:type="dxa"/>
              <w:right w:w="0" w:type="dxa"/>
            </w:tcMar>
            <w:vAlign w:val="center"/>
          </w:tcPr>
          <w:p w14:paraId="16652B4B">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2D6DDEBC">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项目编号或平台、人才立项文件号</w:t>
            </w:r>
          </w:p>
        </w:tc>
        <w:tc>
          <w:tcPr>
            <w:tcW w:w="6379" w:type="dxa"/>
            <w:tcMar>
              <w:top w:w="0" w:type="dxa"/>
              <w:left w:w="0" w:type="dxa"/>
              <w:bottom w:w="0" w:type="dxa"/>
              <w:right w:w="0" w:type="dxa"/>
            </w:tcMar>
            <w:vAlign w:val="center"/>
          </w:tcPr>
          <w:p w14:paraId="04BD6D83">
            <w:pPr>
              <w:widowControl/>
              <w:spacing w:line="400" w:lineRule="exact"/>
              <w:jc w:val="left"/>
              <w:rPr>
                <w:rFonts w:ascii="Times New Roman" w:hAnsi="Times New Roman" w:eastAsia="仿宋_GB2312" w:cs="Times New Roman"/>
                <w:color w:val="222222"/>
                <w:sz w:val="28"/>
                <w:szCs w:val="28"/>
              </w:rPr>
            </w:pPr>
          </w:p>
        </w:tc>
      </w:tr>
      <w:tr w14:paraId="7768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09" w:type="dxa"/>
            <w:vMerge w:val="restart"/>
            <w:tcMar>
              <w:top w:w="0" w:type="dxa"/>
              <w:left w:w="0" w:type="dxa"/>
              <w:bottom w:w="0" w:type="dxa"/>
              <w:right w:w="0" w:type="dxa"/>
            </w:tcMar>
            <w:vAlign w:val="center"/>
          </w:tcPr>
          <w:p w14:paraId="568886FF">
            <w:pPr>
              <w:spacing w:line="400" w:lineRule="exact"/>
              <w:jc w:val="center"/>
              <w:rPr>
                <w:rFonts w:ascii="黑体" w:hAnsi="黑体" w:eastAsia="黑体" w:cs="黑体"/>
                <w:sz w:val="28"/>
                <w:szCs w:val="28"/>
              </w:rPr>
            </w:pPr>
            <w:r>
              <w:rPr>
                <w:rFonts w:hint="eastAsia" w:ascii="黑体" w:hAnsi="黑体" w:eastAsia="黑体" w:cs="黑体"/>
                <w:sz w:val="28"/>
                <w:szCs w:val="28"/>
              </w:rPr>
              <w:t>成果</w:t>
            </w:r>
          </w:p>
          <w:p w14:paraId="3D4A47F5">
            <w:pPr>
              <w:spacing w:line="400" w:lineRule="exact"/>
              <w:jc w:val="center"/>
              <w:rPr>
                <w:rFonts w:ascii="黑体" w:hAnsi="黑体" w:eastAsia="黑体" w:cs="黑体"/>
                <w:sz w:val="28"/>
                <w:szCs w:val="28"/>
              </w:rPr>
            </w:pPr>
            <w:r>
              <w:rPr>
                <w:rFonts w:hint="eastAsia" w:ascii="黑体" w:hAnsi="黑体" w:eastAsia="黑体" w:cs="黑体"/>
                <w:sz w:val="28"/>
                <w:szCs w:val="28"/>
              </w:rPr>
              <w:t>完成</w:t>
            </w:r>
          </w:p>
          <w:p w14:paraId="5890F758">
            <w:pPr>
              <w:spacing w:line="400" w:lineRule="exact"/>
              <w:jc w:val="center"/>
              <w:rPr>
                <w:rFonts w:ascii="黑体" w:hAnsi="黑体" w:eastAsia="黑体" w:cs="黑体"/>
                <w:sz w:val="28"/>
                <w:szCs w:val="28"/>
              </w:rPr>
            </w:pPr>
            <w:r>
              <w:rPr>
                <w:rFonts w:hint="eastAsia" w:ascii="黑体" w:hAnsi="黑体" w:eastAsia="黑体" w:cs="黑体"/>
                <w:sz w:val="28"/>
                <w:szCs w:val="28"/>
              </w:rPr>
              <w:t>单位</w:t>
            </w:r>
          </w:p>
          <w:p w14:paraId="1BD29CA7">
            <w:pPr>
              <w:spacing w:line="400" w:lineRule="exact"/>
              <w:jc w:val="center"/>
              <w:rPr>
                <w:rFonts w:ascii="仿宋_GB2312" w:hAnsi="仿宋_GB2312" w:eastAsia="仿宋_GB2312" w:cs="仿宋_GB2312"/>
                <w:sz w:val="28"/>
                <w:szCs w:val="28"/>
              </w:rPr>
            </w:pPr>
            <w:r>
              <w:rPr>
                <w:rFonts w:hint="eastAsia" w:ascii="黑体" w:hAnsi="黑体" w:eastAsia="黑体" w:cs="黑体"/>
                <w:sz w:val="28"/>
                <w:szCs w:val="28"/>
              </w:rPr>
              <w:t>意见</w:t>
            </w:r>
          </w:p>
        </w:tc>
        <w:tc>
          <w:tcPr>
            <w:tcW w:w="1842" w:type="dxa"/>
            <w:tcMar>
              <w:top w:w="0" w:type="dxa"/>
              <w:left w:w="0" w:type="dxa"/>
              <w:bottom w:w="0" w:type="dxa"/>
              <w:right w:w="0" w:type="dxa"/>
            </w:tcMar>
            <w:vAlign w:val="center"/>
          </w:tcPr>
          <w:p w14:paraId="37842599">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lang w:val="en-US" w:eastAsia="zh-CN"/>
              </w:rPr>
              <w:t>申报单位</w:t>
            </w:r>
            <w:r>
              <w:rPr>
                <w:rFonts w:hint="eastAsia" w:ascii="仿宋" w:hAnsi="仿宋" w:eastAsia="仿宋" w:cs="仿宋"/>
                <w:color w:val="222222"/>
                <w:sz w:val="28"/>
                <w:szCs w:val="28"/>
              </w:rPr>
              <w:t>名称</w:t>
            </w:r>
          </w:p>
        </w:tc>
        <w:tc>
          <w:tcPr>
            <w:tcW w:w="6379" w:type="dxa"/>
            <w:tcMar>
              <w:top w:w="0" w:type="dxa"/>
              <w:left w:w="0" w:type="dxa"/>
              <w:bottom w:w="0" w:type="dxa"/>
              <w:right w:w="0" w:type="dxa"/>
            </w:tcMar>
            <w:vAlign w:val="center"/>
          </w:tcPr>
          <w:p w14:paraId="66875E9D">
            <w:pPr>
              <w:spacing w:line="400" w:lineRule="exact"/>
              <w:rPr>
                <w:rFonts w:ascii="仿宋_GB2312" w:hAnsi="仿宋_GB2312" w:eastAsia="仿宋_GB2312" w:cs="仿宋_GB2312"/>
                <w:color w:val="222222"/>
                <w:sz w:val="28"/>
                <w:szCs w:val="28"/>
              </w:rPr>
            </w:pPr>
          </w:p>
        </w:tc>
      </w:tr>
      <w:tr w14:paraId="42B4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9" w:type="dxa"/>
            <w:vMerge w:val="continue"/>
            <w:tcMar>
              <w:top w:w="0" w:type="dxa"/>
              <w:left w:w="0" w:type="dxa"/>
              <w:bottom w:w="0" w:type="dxa"/>
              <w:right w:w="0" w:type="dxa"/>
            </w:tcMar>
            <w:vAlign w:val="center"/>
          </w:tcPr>
          <w:p w14:paraId="5990CEE2">
            <w:pPr>
              <w:spacing w:line="400" w:lineRule="exact"/>
              <w:jc w:val="center"/>
              <w:rPr>
                <w:rFonts w:ascii="黑体" w:hAnsi="黑体" w:eastAsia="黑体" w:cs="黑体"/>
                <w:sz w:val="28"/>
                <w:szCs w:val="28"/>
              </w:rPr>
            </w:pPr>
          </w:p>
        </w:tc>
        <w:tc>
          <w:tcPr>
            <w:tcW w:w="1842" w:type="dxa"/>
            <w:tcMar>
              <w:top w:w="0" w:type="dxa"/>
              <w:left w:w="0" w:type="dxa"/>
              <w:bottom w:w="0" w:type="dxa"/>
              <w:right w:w="0" w:type="dxa"/>
            </w:tcMar>
            <w:vAlign w:val="center"/>
          </w:tcPr>
          <w:p w14:paraId="1CC0CF68">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rPr>
              <w:t>成果完成人</w:t>
            </w:r>
          </w:p>
        </w:tc>
        <w:tc>
          <w:tcPr>
            <w:tcW w:w="6379" w:type="dxa"/>
            <w:tcMar>
              <w:top w:w="0" w:type="dxa"/>
              <w:left w:w="0" w:type="dxa"/>
              <w:bottom w:w="0" w:type="dxa"/>
              <w:right w:w="0" w:type="dxa"/>
            </w:tcMar>
            <w:vAlign w:val="center"/>
          </w:tcPr>
          <w:p w14:paraId="3B91D390">
            <w:pPr>
              <w:spacing w:line="400" w:lineRule="exact"/>
              <w:rPr>
                <w:rFonts w:ascii="仿宋_GB2312" w:hAnsi="仿宋_GB2312" w:eastAsia="仿宋_GB2312" w:cs="仿宋_GB2312"/>
                <w:color w:val="222222"/>
                <w:sz w:val="28"/>
                <w:szCs w:val="28"/>
              </w:rPr>
            </w:pPr>
          </w:p>
        </w:tc>
      </w:tr>
      <w:tr w14:paraId="7FA7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709" w:type="dxa"/>
            <w:vMerge w:val="continue"/>
            <w:tcMar>
              <w:top w:w="0" w:type="dxa"/>
              <w:left w:w="0" w:type="dxa"/>
              <w:bottom w:w="0" w:type="dxa"/>
              <w:right w:w="0" w:type="dxa"/>
            </w:tcMar>
            <w:vAlign w:val="center"/>
          </w:tcPr>
          <w:p w14:paraId="5C77F28D">
            <w:pPr>
              <w:spacing w:line="400" w:lineRule="exact"/>
              <w:jc w:val="center"/>
              <w:rPr>
                <w:rFonts w:ascii="仿宋_GB2312" w:hAnsi="仿宋_GB2312" w:eastAsia="仿宋_GB2312" w:cs="仿宋_GB2312"/>
                <w:sz w:val="28"/>
                <w:szCs w:val="28"/>
              </w:rPr>
            </w:pPr>
          </w:p>
        </w:tc>
        <w:tc>
          <w:tcPr>
            <w:tcW w:w="1842" w:type="dxa"/>
            <w:tcMar>
              <w:top w:w="0" w:type="dxa"/>
              <w:left w:w="0" w:type="dxa"/>
              <w:bottom w:w="0" w:type="dxa"/>
              <w:right w:w="0" w:type="dxa"/>
            </w:tcMar>
            <w:vAlign w:val="center"/>
          </w:tcPr>
          <w:p w14:paraId="38B94E81">
            <w:pPr>
              <w:spacing w:line="400" w:lineRule="exact"/>
              <w:jc w:val="center"/>
              <w:rPr>
                <w:rFonts w:hint="eastAsia" w:ascii="仿宋" w:hAnsi="仿宋" w:eastAsia="仿宋" w:cs="仿宋"/>
                <w:color w:val="222222"/>
                <w:sz w:val="28"/>
                <w:szCs w:val="28"/>
              </w:rPr>
            </w:pPr>
            <w:r>
              <w:rPr>
                <w:rFonts w:hint="eastAsia" w:ascii="仿宋" w:hAnsi="仿宋" w:eastAsia="仿宋" w:cs="仿宋"/>
                <w:color w:val="222222"/>
                <w:sz w:val="28"/>
                <w:szCs w:val="28"/>
                <w:lang w:val="en-US" w:eastAsia="zh-CN"/>
              </w:rPr>
              <w:t>单位</w:t>
            </w:r>
            <w:r>
              <w:rPr>
                <w:rFonts w:hint="eastAsia" w:ascii="仿宋" w:hAnsi="仿宋" w:eastAsia="仿宋" w:cs="仿宋"/>
                <w:color w:val="222222"/>
                <w:sz w:val="28"/>
                <w:szCs w:val="28"/>
              </w:rPr>
              <w:t>意见</w:t>
            </w:r>
          </w:p>
        </w:tc>
        <w:tc>
          <w:tcPr>
            <w:tcW w:w="6379" w:type="dxa"/>
            <w:tcMar>
              <w:top w:w="0" w:type="dxa"/>
              <w:left w:w="0" w:type="dxa"/>
              <w:bottom w:w="0" w:type="dxa"/>
              <w:right w:w="0" w:type="dxa"/>
            </w:tcMar>
            <w:vAlign w:val="center"/>
          </w:tcPr>
          <w:p w14:paraId="7B4B41A7">
            <w:pPr>
              <w:spacing w:line="400" w:lineRule="exact"/>
              <w:rPr>
                <w:rFonts w:ascii="仿宋_GB2312" w:hAnsi="仿宋_GB2312" w:eastAsia="仿宋_GB2312" w:cs="仿宋_GB2312"/>
                <w:color w:val="222222"/>
                <w:sz w:val="28"/>
                <w:szCs w:val="28"/>
              </w:rPr>
            </w:pPr>
          </w:p>
        </w:tc>
      </w:tr>
    </w:tbl>
    <w:p w14:paraId="39918B88">
      <w:pPr>
        <w:keepNext w:val="0"/>
        <w:keepLines w:val="0"/>
        <w:pageBreakBefore w:val="0"/>
        <w:widowControl w:val="0"/>
        <w:kinsoku/>
        <w:wordWrap/>
        <w:overflowPunct/>
        <w:topLinePunct w:val="0"/>
        <w:autoSpaceDE/>
        <w:autoSpaceDN/>
        <w:bidi w:val="0"/>
        <w:snapToGrid w:val="0"/>
        <w:spacing w:line="480" w:lineRule="exact"/>
        <w:ind w:left="-420" w:leftChars="-200" w:firstLine="0" w:firstLineChars="0"/>
        <w:textAlignment w:val="auto"/>
        <w:rPr>
          <w:rFonts w:hint="eastAsia" w:ascii="黑体" w:hAnsi="黑体" w:eastAsia="黑体" w:cs="黑体"/>
          <w:sz w:val="30"/>
          <w:szCs w:val="30"/>
          <w:lang w:val="en-US" w:eastAsia="zh-CN"/>
        </w:rPr>
      </w:pPr>
    </w:p>
    <w:p w14:paraId="57474E7C">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49E7F119">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6498AB77">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2E551C41">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3ECE8B2F">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10C3A488">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78C83F8F">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78F7CF63">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70FE1423">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66EB3E6C">
      <w:pPr>
        <w:snapToGrid w:val="0"/>
        <w:spacing w:before="156" w:beforeLines="50" w:after="156" w:afterLines="50"/>
        <w:jc w:val="center"/>
        <w:rPr>
          <w:rFonts w:hint="eastAsia" w:ascii="方正小标宋简体" w:hAnsi="仿宋_GB2312" w:eastAsia="方正小标宋简体" w:cs="仿宋_GB2312"/>
          <w:color w:val="222222"/>
          <w:sz w:val="36"/>
          <w:szCs w:val="36"/>
          <w:lang w:val="en-US" w:eastAsia="zh-CN"/>
        </w:rPr>
      </w:pPr>
    </w:p>
    <w:p w14:paraId="14AA1637">
      <w:pPr>
        <w:numPr>
          <w:numId w:val="0"/>
        </w:numPr>
        <w:snapToGrid w:val="0"/>
        <w:spacing w:before="156" w:beforeLines="50" w:after="156" w:afterLines="50"/>
        <w:jc w:val="center"/>
        <w:rPr>
          <w:rFonts w:hint="eastAsia" w:ascii="黑体" w:hAnsi="黑体" w:eastAsia="黑体" w:cs="黑体"/>
          <w:color w:val="222222"/>
          <w:sz w:val="36"/>
          <w:szCs w:val="36"/>
          <w:lang w:val="en-US" w:eastAsia="zh-CN"/>
        </w:rPr>
      </w:pPr>
      <w:r>
        <w:rPr>
          <w:rFonts w:hint="eastAsia" w:ascii="黑体" w:hAnsi="黑体" w:eastAsia="黑体" w:cs="黑体"/>
          <w:color w:val="222222"/>
          <w:sz w:val="36"/>
          <w:szCs w:val="36"/>
          <w:lang w:val="en-US" w:eastAsia="zh-CN"/>
        </w:rPr>
        <w:t>三</w:t>
      </w:r>
      <w:bookmarkStart w:id="0" w:name="_GoBack"/>
      <w:bookmarkEnd w:id="0"/>
      <w:r>
        <w:rPr>
          <w:rFonts w:hint="eastAsia" w:ascii="黑体" w:hAnsi="黑体" w:eastAsia="黑体" w:cs="黑体"/>
          <w:color w:val="222222"/>
          <w:sz w:val="36"/>
          <w:szCs w:val="36"/>
          <w:lang w:val="en-US" w:eastAsia="zh-CN"/>
        </w:rPr>
        <w:t>、证明性材料</w:t>
      </w:r>
    </w:p>
    <w:p w14:paraId="72F3D465">
      <w:pPr>
        <w:numPr>
          <w:ilvl w:val="0"/>
          <w:numId w:val="0"/>
        </w:numPr>
        <w:snapToGrid w:val="0"/>
        <w:spacing w:before="156" w:beforeLines="50" w:after="156" w:afterLines="50"/>
        <w:jc w:val="both"/>
        <w:rPr>
          <w:rFonts w:hint="eastAsia" w:ascii="方正小标宋简体" w:hAnsi="方正小标宋简体" w:eastAsia="方正小标宋简体" w:cs="方正小标宋简体"/>
          <w:color w:val="222222"/>
          <w:sz w:val="36"/>
          <w:szCs w:val="36"/>
          <w:lang w:val="en-US" w:eastAsia="zh-CN"/>
        </w:rPr>
      </w:pPr>
    </w:p>
    <w:p w14:paraId="38EBFF0E">
      <w:pPr>
        <w:keepNext w:val="0"/>
        <w:keepLines w:val="0"/>
        <w:pageBreakBefore w:val="0"/>
        <w:widowControl w:val="0"/>
        <w:kinsoku/>
        <w:wordWrap/>
        <w:overflowPunct/>
        <w:topLinePunct w:val="0"/>
        <w:autoSpaceDE/>
        <w:autoSpaceDN/>
        <w:bidi w:val="0"/>
        <w:snapToGrid w:val="0"/>
        <w:spacing w:line="560" w:lineRule="exact"/>
        <w:ind w:left="-420" w:leftChars="-200"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证明性材料是行业主管部门和评审专家对申报企业技术创新能力和技术创新示范带动作用评审识别的重要依据，相关数据应真实准确，申报单位应参考以下顺序提供材料。</w:t>
      </w:r>
    </w:p>
    <w:p w14:paraId="57F4025C">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产品、产线、论文等体现成果实际情况的图片</w:t>
      </w:r>
    </w:p>
    <w:p w14:paraId="786DC1C1">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营业执照、税务登记证</w:t>
      </w:r>
    </w:p>
    <w:p w14:paraId="22373E01">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成果鉴定证书</w:t>
      </w:r>
    </w:p>
    <w:p w14:paraId="7B2977E9">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用户使用报告</w:t>
      </w:r>
    </w:p>
    <w:p w14:paraId="6410C508">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查新证明</w:t>
      </w:r>
    </w:p>
    <w:p w14:paraId="4000AF39">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项目立项文件</w:t>
      </w:r>
    </w:p>
    <w:p w14:paraId="66791E39">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如验收通过的附上验收报告</w:t>
      </w:r>
    </w:p>
    <w:p w14:paraId="62A13546">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其他证明成果先进性</w:t>
      </w:r>
    </w:p>
    <w:p w14:paraId="5798153B">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创新性的材料</w:t>
      </w:r>
    </w:p>
    <w:p w14:paraId="3382D0E1">
      <w:pPr>
        <w:keepNext w:val="0"/>
        <w:keepLines w:val="0"/>
        <w:pageBreakBefore w:val="0"/>
        <w:widowControl w:val="0"/>
        <w:numPr>
          <w:ilvl w:val="0"/>
          <w:numId w:val="1"/>
        </w:numPr>
        <w:tabs>
          <w:tab w:val="center" w:pos="4153"/>
        </w:tabs>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其他证明性材料</w:t>
      </w:r>
    </w:p>
    <w:p w14:paraId="496526AF">
      <w:pPr>
        <w:keepNext w:val="0"/>
        <w:keepLines w:val="0"/>
        <w:pageBreakBefore w:val="0"/>
        <w:widowControl w:val="0"/>
        <w:kinsoku/>
        <w:wordWrap/>
        <w:overflowPunct/>
        <w:topLinePunct w:val="0"/>
        <w:autoSpaceDE/>
        <w:autoSpaceDN/>
        <w:bidi w:val="0"/>
        <w:adjustRightInd w:val="0"/>
        <w:snapToGrid w:val="0"/>
        <w:spacing w:line="560" w:lineRule="exact"/>
        <w:ind w:left="-420" w:leftChars="-200" w:firstLine="640" w:firstLineChars="200"/>
        <w:textAlignment w:val="auto"/>
        <w:rPr>
          <w:rFonts w:hint="default" w:ascii="仿宋_GB2312" w:hAnsi="仿宋_GB2312" w:eastAsia="仿宋_GB2312" w:cs="仿宋_GB2312"/>
          <w:color w:val="auto"/>
          <w:sz w:val="32"/>
          <w:szCs w:val="32"/>
          <w:lang w:val="en-US" w:eastAsia="zh-CN"/>
        </w:rPr>
      </w:pPr>
    </w:p>
    <w:p w14:paraId="1DD9CBAD">
      <w:pPr>
        <w:keepNext w:val="0"/>
        <w:keepLines w:val="0"/>
        <w:pageBreakBefore w:val="0"/>
        <w:widowControl w:val="0"/>
        <w:kinsoku/>
        <w:wordWrap/>
        <w:overflowPunct/>
        <w:topLinePunct w:val="0"/>
        <w:autoSpaceDE/>
        <w:autoSpaceDN/>
        <w:bidi w:val="0"/>
        <w:adjustRightInd w:val="0"/>
        <w:snapToGrid w:val="0"/>
        <w:spacing w:line="560" w:lineRule="exact"/>
        <w:ind w:left="-420" w:leftChars="-20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注：以上证明材料均可提供复印件，部分材料须加盖公章。</w:t>
      </w:r>
    </w:p>
    <w:p w14:paraId="042D77B2">
      <w:pPr>
        <w:keepNext w:val="0"/>
        <w:keepLines w:val="0"/>
        <w:pageBreakBefore w:val="0"/>
        <w:widowControl w:val="0"/>
        <w:kinsoku/>
        <w:wordWrap/>
        <w:overflowPunct/>
        <w:topLinePunct w:val="0"/>
        <w:autoSpaceDE/>
        <w:autoSpaceDN/>
        <w:bidi w:val="0"/>
        <w:adjustRightInd w:val="0"/>
        <w:snapToGrid w:val="0"/>
        <w:spacing w:line="480" w:lineRule="exact"/>
        <w:ind w:left="-420" w:leftChars="-200" w:firstLine="600" w:firstLineChars="200"/>
        <w:textAlignment w:val="auto"/>
        <w:rPr>
          <w:rFonts w:hint="default" w:ascii="仿宋_GB2312" w:hAnsi="仿宋_GB2312" w:eastAsia="仿宋_GB2312" w:cs="仿宋_GB2312"/>
          <w:color w:val="auto"/>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6F657CE-295E-4EB2-95E4-17899C599871}"/>
  </w:font>
  <w:font w:name="黑体">
    <w:panose1 w:val="02010609060101010101"/>
    <w:charset w:val="86"/>
    <w:family w:val="auto"/>
    <w:pitch w:val="default"/>
    <w:sig w:usb0="800002BF" w:usb1="38CF7CFA" w:usb2="00000016" w:usb3="00000000" w:csb0="00040001" w:csb1="00000000"/>
    <w:embedRegular r:id="rId2" w:fontKey="{EDA35D2C-338E-4ABE-BC0E-4CF5ED75E2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3" w:fontKey="{C36C4FEB-F51A-4827-9335-0D0E1EC08449}"/>
  </w:font>
  <w:font w:name="方正小标宋简体">
    <w:panose1 w:val="02000000000000000000"/>
    <w:charset w:val="86"/>
    <w:family w:val="script"/>
    <w:pitch w:val="default"/>
    <w:sig w:usb0="00000001" w:usb1="08000000" w:usb2="00000000" w:usb3="00000000" w:csb0="00040000" w:csb1="00000000"/>
    <w:embedRegular r:id="rId4" w:fontKey="{AE061F53-0C90-49F1-94C5-183C3FDD4AC9}"/>
  </w:font>
  <w:font w:name="仿宋">
    <w:panose1 w:val="02010609060101010101"/>
    <w:charset w:val="86"/>
    <w:family w:val="modern"/>
    <w:pitch w:val="default"/>
    <w:sig w:usb0="800002BF" w:usb1="38CF7CFA" w:usb2="00000016" w:usb3="00000000" w:csb0="00040001" w:csb1="00000000"/>
    <w:embedRegular r:id="rId5" w:fontKey="{FEC3C44E-20E2-4A91-B17C-F1D581EF6CE6}"/>
  </w:font>
  <w:font w:name="楷体_GB2312">
    <w:altName w:val="楷体"/>
    <w:panose1 w:val="02010609030101010101"/>
    <w:charset w:val="86"/>
    <w:family w:val="modern"/>
    <w:pitch w:val="default"/>
    <w:sig w:usb0="00000000" w:usb1="00000000" w:usb2="00000010" w:usb3="00000000" w:csb0="00040000" w:csb1="00000000"/>
    <w:embedRegular r:id="rId6" w:fontKey="{848AD4EF-06EA-4007-8BC3-EFECD1A64025}"/>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embedRegular r:id="rId7" w:fontKey="{0A9F4C71-A2D4-405C-B801-2D186FBEF241}"/>
  </w:font>
  <w:font w:name="Wingdings 2">
    <w:altName w:val="Wingdings"/>
    <w:panose1 w:val="05020102010507070707"/>
    <w:charset w:val="02"/>
    <w:family w:val="roman"/>
    <w:pitch w:val="default"/>
    <w:sig w:usb0="00000000" w:usb1="00000000" w:usb2="00000000" w:usb3="00000000" w:csb0="80000000" w:csb1="00000000"/>
    <w:embedRegular r:id="rId8" w:fontKey="{DC68C0A6-ED4E-42F9-A976-5EC7B9E84EC9}"/>
  </w:font>
  <w:font w:name="WPSEMBED1">
    <w:panose1 w:val="02000000000000000000"/>
    <w:charset w:val="86"/>
    <w:family w:val="auto"/>
    <w:pitch w:val="default"/>
    <w:sig w:usb0="00000001" w:usb1="08000000" w:usb2="00000000" w:usb3="00000000" w:csb0="00040000" w:csb1="00000000"/>
  </w:font>
  <w:font w:name="Kingsoft UE">
    <w:panose1 w:val="02000100010000000000"/>
    <w:charset w:val="00"/>
    <w:family w:val="auto"/>
    <w:pitch w:val="default"/>
    <w:sig w:usb0="00000001" w:usb1="00004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A2B6F"/>
    <w:multiLevelType w:val="singleLevel"/>
    <w:tmpl w:val="2CCA2B6F"/>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3ZWE0OTIzMmU5MTNlYzc0OWUxMzVhNGE3ZGUzMGIifQ=="/>
  </w:docVars>
  <w:rsids>
    <w:rsidRoot w:val="00000000"/>
    <w:rsid w:val="056337F9"/>
    <w:rsid w:val="08017F69"/>
    <w:rsid w:val="09736C45"/>
    <w:rsid w:val="22C16F92"/>
    <w:rsid w:val="2ADE14E1"/>
    <w:rsid w:val="32DD4F4E"/>
    <w:rsid w:val="3F752502"/>
    <w:rsid w:val="43646AF2"/>
    <w:rsid w:val="43A6371F"/>
    <w:rsid w:val="59540730"/>
    <w:rsid w:val="5F3F212E"/>
    <w:rsid w:val="68A806DF"/>
    <w:rsid w:val="6A6C2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autoRedefine/>
    <w:semiHidden/>
    <w:unhideWhenUsed/>
    <w:qFormat/>
    <w:uiPriority w:val="99"/>
    <w:pPr>
      <w:ind w:left="100" w:leftChars="2500"/>
    </w:pPr>
  </w:style>
  <w:style w:type="table" w:styleId="4">
    <w:name w:val="Table Grid"/>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autoRedefine/>
    <w:unhideWhenUsed/>
    <w:qFormat/>
    <w:uiPriority w:val="99"/>
    <w:rPr>
      <w:color w:val="0563C1" w:themeColor="hyperlink"/>
      <w:u w:val="single"/>
      <w14:textFill>
        <w14:solidFill>
          <w14:schemeClr w14:val="hlink"/>
        </w14:solidFill>
      </w14:textFill>
    </w:rPr>
  </w:style>
  <w:style w:type="character" w:customStyle="1" w:styleId="7">
    <w:name w:val="未处理的提及1"/>
    <w:basedOn w:val="5"/>
    <w:autoRedefine/>
    <w:semiHidden/>
    <w:unhideWhenUsed/>
    <w:qFormat/>
    <w:uiPriority w:val="99"/>
    <w:rPr>
      <w:color w:val="605E5C"/>
      <w:shd w:val="clear" w:color="auto" w:fill="E1DFDD"/>
    </w:rPr>
  </w:style>
  <w:style w:type="character" w:customStyle="1" w:styleId="8">
    <w:name w:val="日期 字符"/>
    <w:basedOn w:val="5"/>
    <w:link w:val="2"/>
    <w:autoRedefine/>
    <w:semiHidden/>
    <w:qFormat/>
    <w:uiPriority w:val="99"/>
  </w:style>
  <w:style w:type="paragraph" w:customStyle="1" w:styleId="9">
    <w:name w:val="表格标题"/>
    <w:basedOn w:val="1"/>
    <w:qFormat/>
    <w:uiPriority w:val="0"/>
    <w:pPr>
      <w:widowControl w:val="0"/>
      <w:shd w:val="clear" w:color="auto" w:fill="auto"/>
      <w:spacing w:after="80"/>
    </w:pPr>
    <w:rPr>
      <w:rFonts w:ascii="黑体" w:hAnsi="黑体" w:eastAsia="黑体" w:cs="黑体"/>
      <w:sz w:val="20"/>
      <w:szCs w:val="20"/>
      <w:u w:val="none"/>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1609</Words>
  <Characters>1619</Characters>
  <Lines>11</Lines>
  <Paragraphs>3</Paragraphs>
  <TotalTime>1</TotalTime>
  <ScaleCrop>false</ScaleCrop>
  <LinksUpToDate>false</LinksUpToDate>
  <CharactersWithSpaces>1808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2024-02-24T01:32:00Z</dcterms:created>
  <dc:creator>Administrator</dc:creator>
  <cp:lastModifiedBy>徐先生</cp:lastModifiedBy>
  <dcterms:modified xsi:type="dcterms:W3CDTF">2025-11-02T12:43:47Z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C893177747C14C7E8B217A20FDEDE863_13</vt:lpwstr>
  </property>
  <property fmtid="{D5CDD505-2E9C-101B-9397-08002B2CF9AE}" pid="3" name="KSOProductBuildVer">
    <vt:lpwstr>2052-12.1.0.23125</vt:lpwstr>
  </property>
  <property fmtid="{D5CDD505-2E9C-101B-9397-08002B2CF9AE}" pid="4" name="KSOTemplateDocerSaveRecord">
    <vt:lpwstr>eyJoZGlkIjoiZTljNGRjODk0MzM0MTQzNmQxOWE5MWU2Njg3YjA5Y2EiLCJ1c2VySWQiOiIxNzAzMDE3OTM2In0=</vt:lpwstr>
  </property>
</Properties>
</file>